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CC" w:rsidRPr="00A256CC" w:rsidRDefault="00A256CC" w:rsidP="00A256C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676275" cy="790575"/>
            <wp:effectExtent l="19050" t="0" r="9525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6C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</w:t>
      </w:r>
    </w:p>
    <w:p w:rsidR="00A256CC" w:rsidRPr="00A256CC" w:rsidRDefault="00A256CC" w:rsidP="00A256CC">
      <w:pPr>
        <w:spacing w:after="0" w:line="220" w:lineRule="auto"/>
        <w:jc w:val="both"/>
        <w:rPr>
          <w:rFonts w:ascii="Times New Roman" w:eastAsia="Times New Roman" w:hAnsi="Times New Roman" w:cs="Times New Roman"/>
          <w:color w:val="auto"/>
          <w:spacing w:val="120"/>
          <w:sz w:val="16"/>
          <w:szCs w:val="16"/>
          <w:lang w:eastAsia="ru-RU"/>
        </w:rPr>
      </w:pPr>
    </w:p>
    <w:p w:rsidR="00A256CC" w:rsidRPr="00A256CC" w:rsidRDefault="00A256CC" w:rsidP="00A2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</w:pPr>
      <w:r w:rsidRPr="00A256CC"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  <w:t xml:space="preserve">АДМИНИСТРАЦИЯ НИКОЛЬСКОГО </w:t>
      </w:r>
    </w:p>
    <w:p w:rsidR="00A256CC" w:rsidRPr="00A256CC" w:rsidRDefault="00A256CC" w:rsidP="00A2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</w:pPr>
      <w:r w:rsidRPr="00A256CC"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  <w:t>МУНИЦИПАЛЬНОГО РАЙОНА</w:t>
      </w:r>
    </w:p>
    <w:p w:rsidR="00A256CC" w:rsidRPr="00A256CC" w:rsidRDefault="00A256CC" w:rsidP="00A2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120"/>
          <w:sz w:val="16"/>
          <w:szCs w:val="16"/>
          <w:lang w:eastAsia="ru-RU"/>
        </w:rPr>
      </w:pPr>
    </w:p>
    <w:p w:rsidR="00A256CC" w:rsidRPr="00A256CC" w:rsidRDefault="00A256CC" w:rsidP="00A2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</w:pPr>
      <w:r w:rsidRPr="00A256CC">
        <w:rPr>
          <w:rFonts w:ascii="Times New Roman" w:eastAsia="Times New Roman" w:hAnsi="Times New Roman" w:cs="Times New Roman"/>
          <w:b/>
          <w:bCs/>
          <w:color w:val="auto"/>
          <w:spacing w:val="120"/>
          <w:sz w:val="28"/>
          <w:szCs w:val="28"/>
          <w:lang w:eastAsia="ru-RU"/>
        </w:rPr>
        <w:t>ПОСТАНОВЛЕНИЕ</w:t>
      </w:r>
    </w:p>
    <w:p w:rsidR="00A256CC" w:rsidRDefault="00A256CC" w:rsidP="00A256CC">
      <w:pPr>
        <w:rPr>
          <w:sz w:val="27"/>
          <w:szCs w:val="27"/>
          <w:lang w:val="en-US"/>
        </w:rPr>
      </w:pPr>
      <w:r>
        <w:rPr>
          <w:sz w:val="27"/>
          <w:szCs w:val="27"/>
        </w:rPr>
        <w:t xml:space="preserve">            </w:t>
      </w:r>
    </w:p>
    <w:p w:rsidR="00E936FB" w:rsidRPr="00A256CC" w:rsidRDefault="00A256CC" w:rsidP="00A256CC">
      <w:pPr>
        <w:rPr>
          <w:rFonts w:ascii="Times New Roman" w:hAnsi="Times New Roman" w:cs="Times New Roman"/>
          <w:sz w:val="26"/>
          <w:szCs w:val="26"/>
        </w:rPr>
      </w:pPr>
      <w:r>
        <w:rPr>
          <w:sz w:val="27"/>
          <w:szCs w:val="27"/>
        </w:rPr>
        <w:t xml:space="preserve"> </w:t>
      </w:r>
      <w:r w:rsidRPr="00A256CC">
        <w:rPr>
          <w:rFonts w:ascii="Times New Roman" w:hAnsi="Times New Roman" w:cs="Times New Roman"/>
          <w:sz w:val="26"/>
          <w:szCs w:val="26"/>
        </w:rPr>
        <w:t>28.02.</w:t>
      </w:r>
      <w:r w:rsidRPr="00A256CC">
        <w:rPr>
          <w:rFonts w:ascii="Times New Roman" w:hAnsi="Times New Roman" w:cs="Times New Roman"/>
          <w:sz w:val="26"/>
          <w:szCs w:val="26"/>
        </w:rPr>
        <w:t xml:space="preserve">2019 года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256CC">
        <w:rPr>
          <w:rFonts w:ascii="Times New Roman" w:hAnsi="Times New Roman" w:cs="Times New Roman"/>
          <w:sz w:val="26"/>
          <w:szCs w:val="26"/>
        </w:rPr>
        <w:t xml:space="preserve">   </w:t>
      </w:r>
      <w:r w:rsidRPr="00A256CC">
        <w:rPr>
          <w:rFonts w:ascii="Times New Roman" w:hAnsi="Times New Roman" w:cs="Times New Roman"/>
          <w:sz w:val="26"/>
          <w:szCs w:val="26"/>
        </w:rPr>
        <w:t xml:space="preserve">   № 164</w:t>
      </w:r>
    </w:p>
    <w:p w:rsidR="00E936FB" w:rsidRPr="00A256CC" w:rsidRDefault="00A256CC" w:rsidP="00A256CC">
      <w:pPr>
        <w:pStyle w:val="a8"/>
        <w:ind w:right="113"/>
        <w:jc w:val="center"/>
        <w:rPr>
          <w:color w:val="000000"/>
        </w:rPr>
      </w:pPr>
      <w:r>
        <w:rPr>
          <w:color w:val="000000"/>
        </w:rPr>
        <w:t>г. Никольск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 xml:space="preserve">О внесении изменений в постановление 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>администрации Никольского муниципального района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 xml:space="preserve"> от 08.12.2015 года №893 «Об утверждении </w:t>
      </w:r>
      <w:proofErr w:type="gramStart"/>
      <w:r w:rsidRPr="00A256CC">
        <w:rPr>
          <w:color w:val="000000"/>
        </w:rPr>
        <w:t>муниципальной</w:t>
      </w:r>
      <w:proofErr w:type="gramEnd"/>
      <w:r w:rsidRPr="00A256CC">
        <w:rPr>
          <w:color w:val="000000"/>
        </w:rPr>
        <w:t xml:space="preserve"> 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>программы «Обе</w:t>
      </w:r>
      <w:r w:rsidRPr="00A256CC">
        <w:rPr>
          <w:color w:val="000000"/>
        </w:rPr>
        <w:t xml:space="preserve">спечение законности, правопорядка и 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 xml:space="preserve">общественной безопасности в Никольском </w:t>
      </w:r>
    </w:p>
    <w:p w:rsidR="00E936FB" w:rsidRPr="00A256CC" w:rsidRDefault="00A256CC">
      <w:pPr>
        <w:pStyle w:val="a8"/>
        <w:spacing w:beforeAutospacing="0" w:after="0" w:afterAutospacing="0"/>
      </w:pPr>
      <w:r w:rsidRPr="00A256CC">
        <w:rPr>
          <w:color w:val="000000"/>
        </w:rPr>
        <w:t xml:space="preserve">муниципальном </w:t>
      </w:r>
      <w:proofErr w:type="gramStart"/>
      <w:r w:rsidRPr="00A256CC">
        <w:rPr>
          <w:color w:val="000000"/>
        </w:rPr>
        <w:t>районе</w:t>
      </w:r>
      <w:proofErr w:type="gramEnd"/>
      <w:r w:rsidRPr="00A256CC">
        <w:rPr>
          <w:color w:val="000000"/>
        </w:rPr>
        <w:t xml:space="preserve"> на 2014-2021 годы»</w:t>
      </w:r>
    </w:p>
    <w:p w:rsidR="00E936FB" w:rsidRPr="00A256CC" w:rsidRDefault="00E936FB">
      <w:pPr>
        <w:pStyle w:val="a8"/>
        <w:spacing w:beforeAutospacing="0" w:after="0" w:afterAutospacing="0"/>
        <w:rPr>
          <w:color w:val="000000"/>
        </w:rPr>
      </w:pPr>
    </w:p>
    <w:p w:rsidR="00E936FB" w:rsidRPr="00A256CC" w:rsidRDefault="00A256CC" w:rsidP="00A256CC">
      <w:pPr>
        <w:rPr>
          <w:rFonts w:ascii="Times New Roman" w:hAnsi="Times New Roman" w:cs="Times New Roman"/>
          <w:sz w:val="24"/>
          <w:szCs w:val="24"/>
        </w:rPr>
      </w:pPr>
      <w:r w:rsidRPr="00A256CC">
        <w:rPr>
          <w:rFonts w:ascii="Times New Roman" w:hAnsi="Times New Roman" w:cs="Times New Roman"/>
          <w:sz w:val="24"/>
          <w:szCs w:val="24"/>
        </w:rPr>
        <w:t xml:space="preserve">      </w:t>
      </w:r>
      <w:r w:rsidRPr="00A256C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256CC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06.10.2003 года № 131-ФЗ «Об общи</w:t>
      </w:r>
      <w:r w:rsidRPr="00A256CC">
        <w:rPr>
          <w:rFonts w:ascii="Times New Roman" w:hAnsi="Times New Roman" w:cs="Times New Roman"/>
          <w:sz w:val="24"/>
          <w:szCs w:val="24"/>
        </w:rPr>
        <w:t>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Никольского муниципального района Вологодской области, утверждённым постановлением администрации Никольск</w:t>
      </w:r>
      <w:r w:rsidRPr="00A256CC">
        <w:rPr>
          <w:rFonts w:ascii="Times New Roman" w:hAnsi="Times New Roman" w:cs="Times New Roman"/>
          <w:sz w:val="24"/>
          <w:szCs w:val="24"/>
        </w:rPr>
        <w:t>ого муниципального района от 06 августа 2014 года № 831, статьей 33 Устава Никольского муниципального района</w:t>
      </w:r>
      <w:proofErr w:type="gramEnd"/>
    </w:p>
    <w:p w:rsidR="00E936FB" w:rsidRPr="00A256CC" w:rsidRDefault="00A256CC" w:rsidP="00A25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56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936FB" w:rsidRPr="00A256CC" w:rsidRDefault="00A256CC" w:rsidP="00A256CC">
      <w:pPr>
        <w:rPr>
          <w:rFonts w:ascii="Times New Roman" w:hAnsi="Times New Roman" w:cs="Times New Roman"/>
          <w:sz w:val="24"/>
          <w:szCs w:val="24"/>
        </w:rPr>
      </w:pPr>
      <w:r w:rsidRPr="00A256CC">
        <w:rPr>
          <w:rFonts w:ascii="Times New Roman" w:hAnsi="Times New Roman" w:cs="Times New Roman"/>
          <w:sz w:val="24"/>
          <w:szCs w:val="24"/>
        </w:rPr>
        <w:t>1. Внести в муниципальную программу «Обеспечение законности, правопорядка и общественной безопасности в Никольском муниципальном райо</w:t>
      </w:r>
      <w:r w:rsidRPr="00A256CC">
        <w:rPr>
          <w:rFonts w:ascii="Times New Roman" w:hAnsi="Times New Roman" w:cs="Times New Roman"/>
          <w:sz w:val="24"/>
          <w:szCs w:val="24"/>
        </w:rPr>
        <w:t>не на 2014-2021 годы», утвержденную постановлением администрации Никольского муниципального района от 08.12.2015 года № 893 следующие изменения:</w:t>
      </w:r>
    </w:p>
    <w:p w:rsidR="00E936FB" w:rsidRPr="00A256CC" w:rsidRDefault="00A256CC" w:rsidP="00A256CC">
      <w:pPr>
        <w:rPr>
          <w:rFonts w:ascii="Times New Roman" w:hAnsi="Times New Roman" w:cs="Times New Roman"/>
          <w:sz w:val="24"/>
          <w:szCs w:val="24"/>
        </w:rPr>
      </w:pPr>
      <w:r w:rsidRPr="00A256CC">
        <w:rPr>
          <w:rFonts w:ascii="Times New Roman" w:hAnsi="Times New Roman" w:cs="Times New Roman"/>
          <w:sz w:val="24"/>
          <w:szCs w:val="24"/>
        </w:rPr>
        <w:t xml:space="preserve">1.1.  Строку 8 таблицы </w:t>
      </w:r>
      <w:r w:rsidRPr="00A256CC">
        <w:rPr>
          <w:rFonts w:ascii="Times New Roman" w:hAnsi="Times New Roman" w:cs="Times New Roman"/>
          <w:sz w:val="24"/>
          <w:szCs w:val="24"/>
        </w:rPr>
        <w:t>паспорта муниципальной программы изложить в следующей редакции:</w:t>
      </w:r>
    </w:p>
    <w:tbl>
      <w:tblPr>
        <w:tblStyle w:val="ac"/>
        <w:tblW w:w="9571" w:type="dxa"/>
        <w:tblInd w:w="-110" w:type="dxa"/>
        <w:tblCellMar>
          <w:left w:w="-2" w:type="dxa"/>
        </w:tblCellMar>
        <w:tblLook w:val="04A0"/>
      </w:tblPr>
      <w:tblGrid>
        <w:gridCol w:w="2943"/>
        <w:gridCol w:w="6628"/>
      </w:tblGrid>
      <w:tr w:rsidR="00E936FB">
        <w:trPr>
          <w:trHeight w:val="8340"/>
        </w:trPr>
        <w:tc>
          <w:tcPr>
            <w:tcW w:w="2943" w:type="dxa"/>
            <w:shd w:val="clear" w:color="auto" w:fill="auto"/>
            <w:tcMar>
              <w:left w:w="-2" w:type="dxa"/>
            </w:tcMar>
          </w:tcPr>
          <w:p w:rsidR="00E936FB" w:rsidRDefault="00A256CC">
            <w:pPr>
              <w:pStyle w:val="a8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Объем </w:t>
            </w:r>
            <w:proofErr w:type="gramStart"/>
            <w:r>
              <w:rPr>
                <w:color w:val="000000"/>
                <w:sz w:val="20"/>
                <w:szCs w:val="20"/>
              </w:rPr>
              <w:t>финансового</w:t>
            </w:r>
            <w:proofErr w:type="gramEnd"/>
          </w:p>
          <w:p w:rsidR="00E936FB" w:rsidRDefault="00A256CC">
            <w:pPr>
              <w:pStyle w:val="a8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обеспе</w:t>
            </w:r>
            <w:r>
              <w:rPr>
                <w:color w:val="000000"/>
                <w:sz w:val="20"/>
                <w:szCs w:val="20"/>
              </w:rPr>
              <w:t>чения программы</w:t>
            </w:r>
          </w:p>
          <w:p w:rsidR="00E936FB" w:rsidRDefault="00E936FB">
            <w:pPr>
              <w:pStyle w:val="a8"/>
              <w:spacing w:before="28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7" w:type="dxa"/>
            <w:shd w:val="clear" w:color="auto" w:fill="auto"/>
            <w:tcMar>
              <w:left w:w="-2" w:type="dxa"/>
            </w:tcMar>
          </w:tcPr>
          <w:p w:rsidR="00E936FB" w:rsidRDefault="00A256CC">
            <w:pPr>
              <w:pStyle w:val="a8"/>
              <w:spacing w:before="280" w:after="0"/>
            </w:pPr>
            <w:r>
              <w:rPr>
                <w:color w:val="000000"/>
                <w:sz w:val="20"/>
                <w:szCs w:val="20"/>
              </w:rPr>
              <w:t>Объем средств на реализацию муниципальной программы составляет 12719,25   тыс. рублей, в том числе по годам:</w:t>
            </w:r>
          </w:p>
          <w:p w:rsidR="00E936FB" w:rsidRDefault="00A256CC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 год — 2178,9 тыс. рублей;</w:t>
            </w:r>
          </w:p>
          <w:p w:rsidR="00E936FB" w:rsidRDefault="00A256CC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год — 2267,1 тыс. рублей;</w:t>
            </w:r>
          </w:p>
          <w:p w:rsidR="00E936FB" w:rsidRDefault="00A256CC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год — 132,7 тыс. рублей;</w:t>
            </w:r>
          </w:p>
          <w:p w:rsidR="00E936FB" w:rsidRDefault="00A256CC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 — 1464,1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2018 </w:t>
            </w:r>
            <w:r>
              <w:rPr>
                <w:color w:val="000000"/>
                <w:sz w:val="20"/>
                <w:szCs w:val="20"/>
              </w:rPr>
              <w:t xml:space="preserve">год — 2425,15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 год — 1731,3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1268,8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2021 год — 1251,2 тыс. рублей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из них за счет средств районного  бюджета 4955,6 тыс. рублей, в том числе по годам реализации: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2014 год — 1960,0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2015 год — 2</w:t>
            </w:r>
            <w:r>
              <w:rPr>
                <w:color w:val="000000"/>
                <w:sz w:val="20"/>
                <w:szCs w:val="20"/>
              </w:rPr>
              <w:t>213,5 тыс. рублей;</w:t>
            </w:r>
          </w:p>
          <w:p w:rsidR="00E936FB" w:rsidRDefault="00A256CC" w:rsidP="00A256CC">
            <w:pPr>
              <w:pStyle w:val="a8"/>
              <w:spacing w:before="100" w:after="100"/>
            </w:pPr>
            <w:r>
              <w:rPr>
                <w:color w:val="000000"/>
                <w:sz w:val="20"/>
                <w:szCs w:val="20"/>
              </w:rPr>
              <w:t>2016 год — 58,2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2017 год — 186,7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2018 год — 242,3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 год — 114,0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90,9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2021 год — 90,0 тыс. рублей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из них за счет средств областного бюджета 4470,2 тыс. рублей,</w:t>
            </w:r>
            <w:r>
              <w:rPr>
                <w:color w:val="000000"/>
                <w:sz w:val="20"/>
                <w:szCs w:val="20"/>
              </w:rPr>
              <w:t xml:space="preserve"> в том числе по годам реализации: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2014 год — 200,0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2015 год — 33,6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2016 год — 60,5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2017 год — 75,0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2018 год — 144,7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 год — 1617,3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1177,9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2021 год — </w:t>
            </w:r>
            <w:r>
              <w:rPr>
                <w:color w:val="000000"/>
                <w:sz w:val="20"/>
                <w:szCs w:val="20"/>
              </w:rPr>
              <w:t>1161,2 тыс. рублей.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Из них за счет средств организации 731,1 тыс. рублей, в том числе по годам реализации: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2014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2015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2016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2017 год — 390,2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2018 год — 340,9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</w:t>
            </w:r>
            <w:r>
              <w:rPr>
                <w:color w:val="000000"/>
                <w:sz w:val="20"/>
                <w:szCs w:val="20"/>
              </w:rPr>
              <w:t xml:space="preserve"> год - 0,0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2021 год — 0,0 тыс. рублей.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Из них за счет доходов бюджетов поселений  66,9 тыс. рублей, в том числе по годам реализации: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2014 год — 18,9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2015 год — 20,0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2016 год — 14,0 тыс. руб</w:t>
            </w:r>
            <w:r>
              <w:rPr>
                <w:color w:val="000000"/>
                <w:sz w:val="20"/>
                <w:szCs w:val="20"/>
              </w:rPr>
              <w:t>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2017 год — 14,0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2018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2021 год — 0,0 тыс.  рублей.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Из них за счет внебюджетных средств 2495,45 тыс. рублей, в том числе по годам реализации: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2014 год — 0,0 тыс.</w:t>
            </w:r>
            <w:r>
              <w:rPr>
                <w:color w:val="000000"/>
                <w:sz w:val="20"/>
                <w:szCs w:val="20"/>
              </w:rPr>
              <w:t xml:space="preserve">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2015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2016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2017 год — 798,2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2018 год — 1697,25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2019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pStyle w:val="a8"/>
              <w:spacing w:after="0"/>
            </w:pPr>
            <w:r>
              <w:rPr>
                <w:color w:val="000000"/>
                <w:sz w:val="20"/>
                <w:szCs w:val="20"/>
              </w:rPr>
              <w:t>2021 год — 0,0 тыс. рублей.</w:t>
            </w:r>
          </w:p>
        </w:tc>
      </w:tr>
    </w:tbl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lastRenderedPageBreak/>
        <w:t xml:space="preserve">1.2. Раздел 3 муниципальной программы </w:t>
      </w:r>
      <w:r>
        <w:rPr>
          <w:color w:val="000000"/>
          <w:sz w:val="20"/>
          <w:szCs w:val="20"/>
        </w:rPr>
        <w:t>изложить в следующей редакции:</w:t>
      </w:r>
    </w:p>
    <w:p w:rsidR="00E936FB" w:rsidRDefault="00A256CC">
      <w:pPr>
        <w:pStyle w:val="a8"/>
        <w:spacing w:before="280" w:after="0"/>
      </w:pPr>
      <w:r>
        <w:rPr>
          <w:color w:val="000000"/>
          <w:sz w:val="20"/>
          <w:szCs w:val="20"/>
        </w:rPr>
        <w:t>Объем средств на реализацию муниципальной программы составляет 12719,25   тыс. рублей, в том числе по годам: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2014 год — 2178,9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2267,1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132,7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1464,1 тыс. р</w:t>
      </w:r>
      <w:r>
        <w:rPr>
          <w:color w:val="000000"/>
          <w:sz w:val="20"/>
          <w:szCs w:val="20"/>
        </w:rPr>
        <w:t>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 xml:space="preserve">2018 год — 2425,15 </w:t>
      </w:r>
      <w:proofErr w:type="spellStart"/>
      <w:proofErr w:type="gramStart"/>
      <w:r>
        <w:rPr>
          <w:color w:val="000000"/>
          <w:sz w:val="20"/>
          <w:szCs w:val="20"/>
        </w:rPr>
        <w:t>тыс</w:t>
      </w:r>
      <w:proofErr w:type="spellEnd"/>
      <w:proofErr w:type="gramEnd"/>
      <w:r>
        <w:rPr>
          <w:color w:val="000000"/>
          <w:sz w:val="20"/>
          <w:szCs w:val="20"/>
        </w:rPr>
        <w:t xml:space="preserve">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— 1731,3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1268,8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2021 год — 1251,2 тыс. рублей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из них за счет средств районного  бюджета 4955,6 тыс. рублей, в том числе по годам реализации: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2014 год — 1960,0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2213,5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58,2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186,7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2018 год — 242,3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— 114,0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90,9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2021 год — 90,0 тыс. рублей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 xml:space="preserve">из них за счет средств областного бюджета 4470,2 </w:t>
      </w:r>
      <w:r>
        <w:rPr>
          <w:color w:val="000000"/>
          <w:sz w:val="20"/>
          <w:szCs w:val="20"/>
        </w:rPr>
        <w:t>тыс. рублей, в том числе по годам реализации: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 xml:space="preserve">2014 год — 200,0 </w:t>
      </w:r>
      <w:proofErr w:type="spellStart"/>
      <w:proofErr w:type="gramStart"/>
      <w:r>
        <w:rPr>
          <w:color w:val="000000"/>
          <w:sz w:val="20"/>
          <w:szCs w:val="20"/>
        </w:rPr>
        <w:t>тыс</w:t>
      </w:r>
      <w:proofErr w:type="spellEnd"/>
      <w:proofErr w:type="gramEnd"/>
      <w:r>
        <w:rPr>
          <w:color w:val="000000"/>
          <w:sz w:val="20"/>
          <w:szCs w:val="20"/>
        </w:rPr>
        <w:t xml:space="preserve">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33,6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60,5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75,0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2018 год — 144,7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— 1617,3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1177,9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21 год — 1161,2 тыс. рублей.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 xml:space="preserve"> Из них за счет средств организации 731,1 тыс. рублей, в том числе по годам реализации: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lastRenderedPageBreak/>
        <w:t>2014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390,2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2018 год — 340,9 тыс. руб</w:t>
      </w:r>
      <w:r>
        <w:rPr>
          <w:color w:val="000000"/>
          <w:sz w:val="20"/>
          <w:szCs w:val="20"/>
        </w:rPr>
        <w:t>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- 0,0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2021 год — 0,0 тыс. рублей.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Из них за счет доходов бюджетов поселений  66,9 тыс. рублей, в том числе по годам реализации: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2014 год — 18,9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20,0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14,0</w:t>
      </w:r>
      <w:r>
        <w:rPr>
          <w:color w:val="000000"/>
          <w:sz w:val="20"/>
          <w:szCs w:val="20"/>
        </w:rPr>
        <w:t xml:space="preserve">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14,0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2018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2021 год — 0,0 тыс.  рублей.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Из них за счет внебюджетных средств 2495,45 тыс. рублей, в том числе по годам реализации: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2014 год —</w:t>
      </w:r>
      <w:r>
        <w:rPr>
          <w:color w:val="000000"/>
          <w:sz w:val="20"/>
          <w:szCs w:val="20"/>
        </w:rPr>
        <w:t xml:space="preserve">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2015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2016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2017 год — 798,2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2018 год — 1697,25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2019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2021 год — 0,0 тыс. рублей.</w:t>
      </w:r>
    </w:p>
    <w:p w:rsidR="00E936FB" w:rsidRDefault="00E936FB">
      <w:pPr>
        <w:pStyle w:val="a8"/>
        <w:spacing w:before="280" w:after="0"/>
        <w:rPr>
          <w:color w:val="000000"/>
          <w:sz w:val="20"/>
          <w:szCs w:val="20"/>
        </w:rPr>
      </w:pP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Сведения о расходах районного бюдже</w:t>
      </w:r>
      <w:r>
        <w:rPr>
          <w:color w:val="000000"/>
          <w:sz w:val="20"/>
          <w:szCs w:val="20"/>
        </w:rPr>
        <w:t>та на реализацию муниципальной программы представлены в приложении 3 к муниципальной программе»</w:t>
      </w:r>
    </w:p>
    <w:p w:rsidR="00E936FB" w:rsidRDefault="00E936FB">
      <w:pPr>
        <w:pStyle w:val="a8"/>
        <w:spacing w:after="0"/>
        <w:rPr>
          <w:color w:val="000000"/>
          <w:sz w:val="20"/>
          <w:szCs w:val="20"/>
        </w:rPr>
      </w:pP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>1.3. Приложение 3 муниципальной программы изложить в новой редакции согласно Приложению 1 к настоящему постановлению</w:t>
      </w:r>
    </w:p>
    <w:p w:rsidR="00E936FB" w:rsidRDefault="00E936FB">
      <w:pPr>
        <w:pStyle w:val="a8"/>
        <w:spacing w:beforeAutospacing="0" w:after="0" w:afterAutospacing="0"/>
        <w:rPr>
          <w:color w:val="000000"/>
          <w:sz w:val="20"/>
          <w:szCs w:val="20"/>
        </w:rPr>
      </w:pPr>
    </w:p>
    <w:p w:rsidR="00E936FB" w:rsidRDefault="00E936FB">
      <w:pPr>
        <w:pStyle w:val="a8"/>
        <w:spacing w:beforeAutospacing="0" w:after="0" w:afterAutospacing="0"/>
        <w:rPr>
          <w:color w:val="000000"/>
          <w:sz w:val="20"/>
          <w:szCs w:val="20"/>
        </w:rPr>
      </w:pPr>
    </w:p>
    <w:p w:rsidR="00E936FB" w:rsidRDefault="00A256CC">
      <w:pPr>
        <w:pStyle w:val="a8"/>
        <w:spacing w:beforeAutospacing="0" w:after="0" w:afterAutospacing="0"/>
      </w:pPr>
      <w:r>
        <w:rPr>
          <w:color w:val="000000"/>
          <w:sz w:val="20"/>
          <w:szCs w:val="20"/>
        </w:rPr>
        <w:t>1.4. Строку 8 таблицы паспорта подпрогра</w:t>
      </w:r>
      <w:r>
        <w:rPr>
          <w:color w:val="000000"/>
          <w:sz w:val="20"/>
          <w:szCs w:val="20"/>
        </w:rPr>
        <w:t>ммы 1 изложить в следующей редакции:</w:t>
      </w:r>
    </w:p>
    <w:tbl>
      <w:tblPr>
        <w:tblW w:w="9360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3225"/>
        <w:gridCol w:w="6135"/>
      </w:tblGrid>
      <w:tr w:rsidR="00E936FB">
        <w:tc>
          <w:tcPr>
            <w:tcW w:w="3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E936FB" w:rsidRDefault="00A256CC">
            <w:pPr>
              <w:pStyle w:val="a8"/>
              <w:spacing w:before="28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подпрограммы 1</w:t>
            </w:r>
          </w:p>
        </w:tc>
        <w:tc>
          <w:tcPr>
            <w:tcW w:w="6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средств на реализацию подпрограммы 1  составляет 8626,15 тыс. рублей, в том числе по годам:</w:t>
            </w:r>
          </w:p>
          <w:p w:rsidR="00E936FB" w:rsidRDefault="00A256CC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2014 год – 351,7 тыс. руб.</w:t>
            </w:r>
          </w:p>
          <w:p w:rsidR="00E936FB" w:rsidRDefault="00A256CC">
            <w:r>
              <w:rPr>
                <w:rFonts w:ascii="Times New Roman" w:hAnsi="Times New Roman"/>
                <w:sz w:val="20"/>
                <w:szCs w:val="20"/>
              </w:rPr>
              <w:t xml:space="preserve">      2015 год – 176,4 тыс. руб.</w:t>
            </w:r>
          </w:p>
          <w:p w:rsidR="00E936FB" w:rsidRDefault="00A256CC">
            <w:pPr>
              <w:pStyle w:val="ConsPlusCell"/>
              <w:spacing w:after="0" w:line="200" w:lineRule="atLeast"/>
            </w:pPr>
            <w:r>
              <w:t xml:space="preserve">       </w:t>
            </w:r>
            <w:r>
              <w:t>2016 год – 112,7 тыс. руб.</w:t>
            </w:r>
          </w:p>
          <w:p w:rsidR="00E936FB" w:rsidRDefault="00A256CC">
            <w:pPr>
              <w:pStyle w:val="ConsPlusCell"/>
              <w:spacing w:after="0" w:line="200" w:lineRule="atLeast"/>
            </w:pPr>
            <w:r>
              <w:t xml:space="preserve">      2017 год – 1434,1 тыс. руб.</w:t>
            </w:r>
          </w:p>
          <w:p w:rsidR="00E936FB" w:rsidRDefault="00A256CC">
            <w:pPr>
              <w:pStyle w:val="ConsPlusCell"/>
              <w:spacing w:after="0" w:line="200" w:lineRule="atLeast"/>
            </w:pPr>
            <w:r>
              <w:t xml:space="preserve">      2018 год – 2389,95  тыс. руб.</w:t>
            </w:r>
          </w:p>
          <w:p w:rsidR="00E936FB" w:rsidRDefault="00A256CC">
            <w:pPr>
              <w:pStyle w:val="ConsPlusCell"/>
              <w:spacing w:after="0" w:line="200" w:lineRule="atLeast"/>
            </w:pPr>
            <w:r>
              <w:t xml:space="preserve">      2019 год –  1701,3 тыс. руб.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2020 год – 1238,8 тыс. руб.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2021 год — 1221,2 тыс. руб.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 них за счет средств районного бюджета 1008,9 тыс. 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блей, в том числе по годам реализации: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год — 269,5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 год — 122,8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 год — 38,2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 год — 156,7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 год — 216,8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 — 84,0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 — 60,9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 —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60,0 тыс. рублей.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них за счет средств областного бюджета 4323,8 тыс. рублей, в том числе по годам реализации: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год — 63,3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 год — 33,6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 год — 60,5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 год — 75,0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2018 год — 135,0 тыс.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 — 1617,3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 — 1177,9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 — 1161,2 тыс. рублей.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них за счет средств организации 731,1 тыс. рублей, в том числе по годам реализации: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 год -0,0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2016 год —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 год — 390,2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 год — 340,9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 — 0,0 тыс. рублей.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них за счет средств доходов бюджетов поселения  66,9 тыс. рублей,  в том числе по годам реа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лизации: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год — 18,9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 год — 20,0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 год — 14,0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 год — 14,0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 — 0,0 тыс. рублей.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них за счет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дств внебюджетных источников  2495,45 тыс. рублей, в том числе по годам реализации: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2015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 год — 798,2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 год — 1697,25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 — 0,0 тыс. рублей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 — 0,0 тыс. рублей;</w:t>
            </w:r>
          </w:p>
          <w:p w:rsidR="00E936FB" w:rsidRDefault="00A256CC">
            <w:pPr>
              <w:spacing w:after="0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 — 0,0 тыс. рублей.</w:t>
            </w:r>
          </w:p>
        </w:tc>
      </w:tr>
    </w:tbl>
    <w:p w:rsidR="00E936FB" w:rsidRDefault="00A256CC">
      <w:pPr>
        <w:pStyle w:val="a8"/>
      </w:pPr>
      <w:r>
        <w:rPr>
          <w:color w:val="000000"/>
          <w:sz w:val="20"/>
          <w:szCs w:val="20"/>
        </w:rPr>
        <w:lastRenderedPageBreak/>
        <w:t>1.5. Раздел 4  подпрограммы 1   изложить в новой редакции: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«Объем средств на реализацию подпрограммы 1  составляет 8626,15 тыс. рублей, в том числе по годам:</w:t>
      </w:r>
    </w:p>
    <w:p w:rsidR="00E936FB" w:rsidRDefault="00A256CC">
      <w:pPr>
        <w:spacing w:after="0"/>
      </w:pPr>
      <w:r>
        <w:rPr>
          <w:rFonts w:ascii="Times New Roman" w:hAnsi="Times New Roman"/>
          <w:sz w:val="20"/>
          <w:szCs w:val="20"/>
        </w:rPr>
        <w:t xml:space="preserve">      2014 год – 351,7 тыс. руб.</w:t>
      </w:r>
    </w:p>
    <w:p w:rsidR="00E936FB" w:rsidRDefault="00A256CC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2015 год – 176,4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 2016 год – 112,7 тыс. руб.</w:t>
      </w:r>
    </w:p>
    <w:p w:rsidR="00E936FB" w:rsidRDefault="00A256CC">
      <w:pPr>
        <w:pStyle w:val="ConsPlusCell"/>
        <w:spacing w:after="0" w:line="200" w:lineRule="atLeast"/>
      </w:pPr>
      <w:r>
        <w:t xml:space="preserve">      2017 год – 1434,1 тыс. руб.</w:t>
      </w:r>
    </w:p>
    <w:p w:rsidR="00E936FB" w:rsidRDefault="00A256CC">
      <w:pPr>
        <w:pStyle w:val="ConsPlusCell"/>
        <w:spacing w:after="0" w:line="200" w:lineRule="atLeast"/>
      </w:pPr>
      <w:r>
        <w:t xml:space="preserve">      2018 год – 2389,95  тыс. руб.</w:t>
      </w:r>
    </w:p>
    <w:p w:rsidR="00E936FB" w:rsidRDefault="00A256CC">
      <w:pPr>
        <w:pStyle w:val="ConsPlusCell"/>
        <w:spacing w:after="0" w:line="200" w:lineRule="atLeast"/>
      </w:pPr>
      <w:r>
        <w:t xml:space="preserve">      2019 год –  1701,3 тыс. руб.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     2020 год – 1238,8 тыс. руб.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      2021 год — 1221,2 тыс. руб.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Из них за счет </w:t>
      </w:r>
      <w:r>
        <w:rPr>
          <w:rFonts w:ascii="Times New Roman" w:hAnsi="Times New Roman"/>
          <w:color w:val="000000"/>
          <w:sz w:val="20"/>
          <w:szCs w:val="20"/>
        </w:rPr>
        <w:t>средств районного бюджета 1008,9 тыс. рублей, в том числе по годам реализации: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2014 год — 269,5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2015 год — 122,8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2016 год — 38,2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2017 год — 156,7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2018 год — 216,8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2019 год — 84,0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2020 год — 60,9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2021 год — 60,0 тыс. рублей.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Из них за счет средств областного бюджета 4323,8 тыс. рублей, в том числе по годам реализации: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2014 год — 63,3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2015 год — 33,6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2016 год — 60,5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2017 год — 75,</w:t>
      </w:r>
      <w:r>
        <w:rPr>
          <w:rFonts w:ascii="Times New Roman" w:hAnsi="Times New Roman"/>
          <w:color w:val="000000"/>
          <w:sz w:val="20"/>
          <w:szCs w:val="20"/>
        </w:rPr>
        <w:t>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2018 год — 135,0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2019 год — 1617,3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2020 год — 1177,9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2021 год — 1161,2 тыс. рублей.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Из них за счет средств организации 731,1 тыс. рублей, в том числе по годам реализации: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2014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/>
          <w:color w:val="000000"/>
          <w:sz w:val="20"/>
          <w:szCs w:val="20"/>
        </w:rPr>
        <w:t>15 год -0,0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2016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2017 год — 390,2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2018 год — 340,9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2019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2021 год — 0,0 тыс. рублей.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Из них за счет средств доходов бюджетов поселения  66,9 </w:t>
      </w:r>
      <w:r>
        <w:rPr>
          <w:rFonts w:ascii="Times New Roman" w:hAnsi="Times New Roman"/>
          <w:color w:val="000000"/>
          <w:sz w:val="20"/>
          <w:szCs w:val="20"/>
        </w:rPr>
        <w:t>тыс. рублей,  в том числе по годам реализации: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2014 год — 18,9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2015 год — 20,0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2016 год — 14,0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2017 год — 14,0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2018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2019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2021 год </w:t>
      </w:r>
      <w:r>
        <w:rPr>
          <w:rFonts w:ascii="Times New Roman" w:hAnsi="Times New Roman"/>
          <w:color w:val="000000"/>
          <w:sz w:val="20"/>
          <w:szCs w:val="20"/>
        </w:rPr>
        <w:t>— 0,0 тыс. рублей.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Из них за счет средств внебюджетных источников  2495,45 тыс. рублей, в том числе по годам реализации: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2014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2015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2016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2017 год — 798,2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2018 год — 1697,25 т</w:t>
      </w:r>
      <w:r>
        <w:rPr>
          <w:rFonts w:ascii="Times New Roman" w:hAnsi="Times New Roman"/>
          <w:color w:val="000000"/>
          <w:sz w:val="20"/>
          <w:szCs w:val="20"/>
        </w:rPr>
        <w:t>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2019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2020 год — 0,0 тыс. рублей;</w:t>
      </w:r>
    </w:p>
    <w:p w:rsidR="00E936FB" w:rsidRDefault="00A256CC">
      <w:pPr>
        <w:spacing w:after="0" w:line="200" w:lineRule="atLeast"/>
        <w:jc w:val="both"/>
      </w:pPr>
      <w:r>
        <w:rPr>
          <w:rFonts w:ascii="Times New Roman" w:hAnsi="Times New Roman"/>
          <w:color w:val="000000"/>
          <w:sz w:val="20"/>
          <w:szCs w:val="20"/>
        </w:rPr>
        <w:t>2021 год — 0,0 тыс. рублей.</w:t>
      </w:r>
    </w:p>
    <w:p w:rsidR="00E936FB" w:rsidRDefault="00A256CC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расходах районного бюджета на реализацию мероприятий подпрограммы 1 представлены в приложении   3 к подпрограмме 1»</w:t>
      </w:r>
      <w:r>
        <w:rPr>
          <w:color w:val="000000"/>
          <w:sz w:val="20"/>
          <w:szCs w:val="20"/>
        </w:rPr>
        <w:t xml:space="preserve">    </w:t>
      </w:r>
    </w:p>
    <w:p w:rsidR="00E936FB" w:rsidRDefault="00A256CC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1.6.   Приложение 3 к </w:t>
      </w:r>
      <w:r>
        <w:rPr>
          <w:rFonts w:ascii="Times New Roman" w:hAnsi="Times New Roman"/>
          <w:color w:val="000000"/>
          <w:sz w:val="20"/>
          <w:szCs w:val="20"/>
        </w:rPr>
        <w:t>подпрограмме 1 изложить в новой редакции согласно Приложению 2 к настоящему постановлению</w:t>
      </w:r>
    </w:p>
    <w:p w:rsidR="00E936FB" w:rsidRDefault="00A256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>1.7. Строку 7 таблицы паспорта подпрограммы  2 изложить в следующей редакции:</w:t>
      </w:r>
    </w:p>
    <w:tbl>
      <w:tblPr>
        <w:tblW w:w="10301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/>
      </w:tblPr>
      <w:tblGrid>
        <w:gridCol w:w="3119"/>
        <w:gridCol w:w="7182"/>
      </w:tblGrid>
      <w:tr w:rsidR="00E936FB">
        <w:trPr>
          <w:trHeight w:val="60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финансового обеспечения подпрограммы 2</w:t>
            </w:r>
          </w:p>
          <w:p w:rsidR="00E936FB" w:rsidRDefault="00E936F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E936FB" w:rsidRDefault="00A256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 средств на реализацию подпрограммы 2 составляет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3780,6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 реализации:  </w:t>
            </w:r>
          </w:p>
          <w:p w:rsidR="00E936FB" w:rsidRDefault="00A256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2014 год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1708,2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рублей;  </w:t>
            </w:r>
          </w:p>
          <w:p w:rsidR="00E936FB" w:rsidRDefault="00A256CC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 – 2036,7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:rsidR="00E936FB" w:rsidRDefault="00A256CC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2016 год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рублей;  </w:t>
            </w:r>
          </w:p>
          <w:p w:rsidR="00E936FB" w:rsidRDefault="00A256CC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:rsidR="00E936FB" w:rsidRDefault="00A256CC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 – 10,8 тыс. рублей;</w:t>
            </w:r>
          </w:p>
          <w:p w:rsidR="00E936FB" w:rsidRDefault="00A256CC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рублей; 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2020 год – 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2021 год — 5 тыс. рублей.   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 за счет средств районного бюджета 3570,9 тыс. рублей, в том числе по годам реализации: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2014 год — 1508,2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2015 год — 2036,7 тыс.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2016 год — 5,0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 год — 4,9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2018 год — 1,1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  год — 5,0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 год — 5,0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 год -5,0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них за счет средств областного бюджета тыс. рублей, в том числе по годам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реализации: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2014 год — 200,0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2015 год — 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2016 год — 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 год — 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2018 год — 9,7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 год — 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 год — 0,0 тыс. рублей;</w:t>
            </w:r>
          </w:p>
          <w:p w:rsidR="00E936FB" w:rsidRDefault="00A256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 год — 0,0 тыс. рублей;</w:t>
            </w:r>
          </w:p>
        </w:tc>
      </w:tr>
    </w:tbl>
    <w:p w:rsidR="00E936FB" w:rsidRDefault="00A256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 8.  Раздел 3  </w:t>
      </w:r>
      <w:r>
        <w:rPr>
          <w:rFonts w:ascii="Times New Roman" w:hAnsi="Times New Roman"/>
          <w:color w:val="000000"/>
          <w:sz w:val="20"/>
          <w:szCs w:val="20"/>
        </w:rPr>
        <w:t>подпрограммы 2 изложить в следующей редакции:</w:t>
      </w:r>
    </w:p>
    <w:p w:rsidR="00E936FB" w:rsidRDefault="00A256CC">
      <w:pPr>
        <w:spacing w:after="0" w:line="240" w:lineRule="auto"/>
      </w:pPr>
      <w:r>
        <w:rPr>
          <w:color w:val="000000"/>
          <w:sz w:val="20"/>
          <w:szCs w:val="20"/>
        </w:rPr>
        <w:t xml:space="preserve">  «</w:t>
      </w:r>
      <w:r>
        <w:rPr>
          <w:rFonts w:ascii="Times New Roman" w:hAnsi="Times New Roman"/>
          <w:color w:val="000000"/>
          <w:sz w:val="20"/>
          <w:szCs w:val="20"/>
        </w:rPr>
        <w:t xml:space="preserve">Объем  средств на реализацию подпрограммы 2 составляет </w:t>
      </w:r>
      <w:r>
        <w:rPr>
          <w:rFonts w:ascii="Times New Roman" w:hAnsi="Times New Roman"/>
          <w:i/>
          <w:color w:val="000000"/>
          <w:sz w:val="20"/>
          <w:szCs w:val="20"/>
        </w:rPr>
        <w:t>3780,7</w:t>
      </w:r>
      <w:r>
        <w:rPr>
          <w:rFonts w:ascii="Times New Roman" w:hAnsi="Times New Roman"/>
          <w:color w:val="000000"/>
          <w:sz w:val="20"/>
          <w:szCs w:val="20"/>
        </w:rPr>
        <w:t xml:space="preserve"> тыс. рублей, в том числе по годам реализации:  </w:t>
      </w:r>
    </w:p>
    <w:p w:rsidR="00E936FB" w:rsidRDefault="00A256CC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2014 год – </w:t>
      </w:r>
      <w:r>
        <w:rPr>
          <w:rFonts w:ascii="Times New Roman" w:hAnsi="Times New Roman"/>
          <w:bCs/>
          <w:sz w:val="20"/>
          <w:szCs w:val="20"/>
        </w:rPr>
        <w:t>1708,2</w:t>
      </w:r>
      <w:r>
        <w:rPr>
          <w:rFonts w:ascii="Times New Roman" w:hAnsi="Times New Roman"/>
          <w:sz w:val="20"/>
          <w:szCs w:val="20"/>
        </w:rPr>
        <w:t xml:space="preserve"> тыс. рублей;  </w:t>
      </w:r>
    </w:p>
    <w:p w:rsidR="00E936FB" w:rsidRDefault="00A256CC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2015 год – 2036,7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тыс. рублей;</w:t>
      </w:r>
    </w:p>
    <w:p w:rsidR="00E936FB" w:rsidRDefault="00A256CC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2016 год – </w:t>
      </w:r>
      <w:r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тыс. рублей;  </w:t>
      </w:r>
    </w:p>
    <w:p w:rsidR="00E936FB" w:rsidRDefault="00A256CC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год – </w:t>
      </w:r>
      <w:r>
        <w:rPr>
          <w:rFonts w:ascii="Times New Roman" w:hAnsi="Times New Roman"/>
          <w:bCs/>
          <w:sz w:val="20"/>
          <w:szCs w:val="20"/>
        </w:rPr>
        <w:t xml:space="preserve">5 </w:t>
      </w:r>
      <w:r>
        <w:rPr>
          <w:rFonts w:ascii="Times New Roman" w:hAnsi="Times New Roman"/>
          <w:sz w:val="20"/>
          <w:szCs w:val="20"/>
        </w:rPr>
        <w:t>тыс. рублей;</w:t>
      </w:r>
    </w:p>
    <w:p w:rsidR="00E936FB" w:rsidRDefault="00A256CC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 – 10,8 тыс. рублей;</w:t>
      </w:r>
    </w:p>
    <w:p w:rsidR="00E936FB" w:rsidRDefault="00A256CC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2019 год – </w:t>
      </w:r>
      <w:r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тыс. рублей; 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2020 год – 5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2021 год — 5 тыс. рублей.   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Из них за счет средств районного бюджета 3570,9 тыс. рублей, в том числе по годам реализации: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</w:t>
      </w:r>
      <w:r>
        <w:rPr>
          <w:rFonts w:ascii="Times New Roman" w:hAnsi="Times New Roman"/>
          <w:sz w:val="20"/>
          <w:szCs w:val="20"/>
          <w:lang w:eastAsia="ru-RU"/>
        </w:rPr>
        <w:t>4 год — 1508,2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2015 год — 2036,7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2016 год — 5,0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2017 год — 4,9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2018 год — 1,1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2019  год — 5,0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2020 год — 5,0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2021 год -5,0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Из них за счет средств област</w:t>
      </w:r>
      <w:r>
        <w:rPr>
          <w:rFonts w:ascii="Times New Roman" w:hAnsi="Times New Roman"/>
          <w:sz w:val="20"/>
          <w:szCs w:val="20"/>
          <w:lang w:eastAsia="ru-RU"/>
        </w:rPr>
        <w:t>ного бюджета тыс. рублей, в том числе по годам реализации: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2014 год — 200,0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2015 год — 0,0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2016 год — 0,0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2017 год — 0,0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2018 год — 9,7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2019 год — 0,0 тыс. рублей;</w:t>
      </w:r>
    </w:p>
    <w:p w:rsidR="00E936FB" w:rsidRDefault="00A256CC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2020 год — 0,0 тыс. рублей;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2021 год — 0,0 тыс. рублей;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расходах районного бюджета на реализацию муниципальной программы представлены в приложении 3 к подпрограмме 2»</w:t>
      </w:r>
    </w:p>
    <w:p w:rsidR="00E936FB" w:rsidRDefault="00E936F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1.9.  Строку 8 таблицы паспорта подпрограммы  3 изложить в следующей редакции:</w:t>
      </w:r>
    </w:p>
    <w:p w:rsidR="00E936FB" w:rsidRDefault="00E936FB">
      <w:pPr>
        <w:spacing w:after="0" w:line="240" w:lineRule="auto"/>
        <w:rPr>
          <w:color w:val="000000"/>
        </w:rPr>
      </w:pPr>
    </w:p>
    <w:tbl>
      <w:tblPr>
        <w:tblW w:w="10726" w:type="dxa"/>
        <w:tblInd w:w="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0" w:type="dxa"/>
          <w:right w:w="75" w:type="dxa"/>
        </w:tblCellMar>
        <w:tblLook w:val="04A0"/>
      </w:tblPr>
      <w:tblGrid>
        <w:gridCol w:w="2598"/>
        <w:gridCol w:w="8128"/>
      </w:tblGrid>
      <w:tr w:rsidR="00E936FB">
        <w:trPr>
          <w:cantSplit/>
          <w:trHeight w:val="2088"/>
        </w:trPr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E936FB" w:rsidRDefault="00A256CC">
            <w:pPr>
              <w:pStyle w:val="ConsPlusCell"/>
              <w:spacing w:after="0" w:line="240" w:lineRule="auto"/>
            </w:pPr>
            <w:r>
              <w:t xml:space="preserve">Объем         </w:t>
            </w:r>
            <w:r>
              <w:br/>
            </w:r>
            <w:r>
              <w:t xml:space="preserve">бюджетных     </w:t>
            </w:r>
            <w:r>
              <w:br/>
              <w:t xml:space="preserve">ассигнований  </w:t>
            </w:r>
            <w:r>
              <w:br/>
              <w:t>подпрограммы 3</w:t>
            </w:r>
          </w:p>
        </w:tc>
        <w:tc>
          <w:tcPr>
            <w:tcW w:w="8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E936FB" w:rsidRDefault="00A256C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средств на реализацию подпрограммы 3  составляет 308,4 тыс. рублей, в том числе по годам:</w:t>
            </w:r>
          </w:p>
          <w:p w:rsidR="00E936FB" w:rsidRDefault="00A25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2014 год – 119,0 тыс. руб.</w:t>
            </w:r>
          </w:p>
          <w:p w:rsidR="00E936FB" w:rsidRDefault="00A25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2015 год – 50,0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2016 год – 15,0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2017 год – </w:t>
            </w:r>
            <w:r>
              <w:t>25,0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2018 год – 24,4 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2019 год –  25,0тыс. руб.</w:t>
            </w:r>
          </w:p>
          <w:p w:rsidR="00E936FB" w:rsidRDefault="00A2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2020 год – 25,0 тыс. руб.</w:t>
            </w:r>
          </w:p>
          <w:p w:rsidR="00E936FB" w:rsidRDefault="00A2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2021 год — 25,0 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уб.</w:t>
            </w:r>
          </w:p>
          <w:p w:rsidR="00E936FB" w:rsidRDefault="00A2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них за счет районного бюджета  308,4 тыс.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рублей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 по годам реализации:</w:t>
            </w:r>
          </w:p>
          <w:p w:rsidR="00E936FB" w:rsidRDefault="00A25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2014 год – 119,0 тыс. ру</w:t>
            </w:r>
            <w:r>
              <w:rPr>
                <w:rFonts w:ascii="Times New Roman" w:hAnsi="Times New Roman"/>
                <w:sz w:val="20"/>
                <w:szCs w:val="20"/>
              </w:rPr>
              <w:t>б.</w:t>
            </w:r>
          </w:p>
          <w:p w:rsidR="00E936FB" w:rsidRDefault="00A25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2015 год – 50,0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2016 год – 15,0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2017 год – 25,0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2018 год – 24,4  тыс. руб.</w:t>
            </w:r>
          </w:p>
          <w:p w:rsidR="00E936FB" w:rsidRDefault="00A256CC">
            <w:pPr>
              <w:pStyle w:val="ConsPlusCell"/>
              <w:spacing w:after="0" w:line="240" w:lineRule="auto"/>
            </w:pPr>
            <w:r>
              <w:t xml:space="preserve">      2019 год –  25,0тыс. руб.</w:t>
            </w:r>
          </w:p>
          <w:p w:rsidR="00E936FB" w:rsidRDefault="00A2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2020 год – 25,0 тыс. руб.</w:t>
            </w:r>
          </w:p>
          <w:p w:rsidR="00E936FB" w:rsidRDefault="00A2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2021 год — 25,0 тыс. руб.</w:t>
            </w:r>
          </w:p>
          <w:p w:rsidR="00E936FB" w:rsidRDefault="00E936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936FB" w:rsidRDefault="00A256CC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1.10. Раздел 3  </w:t>
      </w:r>
      <w:r>
        <w:rPr>
          <w:rFonts w:ascii="Times New Roman" w:hAnsi="Times New Roman"/>
          <w:color w:val="000000"/>
          <w:sz w:val="20"/>
          <w:szCs w:val="20"/>
        </w:rPr>
        <w:t>подпрограммы 3   изложить в новой редакции:</w:t>
      </w:r>
    </w:p>
    <w:p w:rsidR="00E936FB" w:rsidRDefault="00A256CC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«Объем средств на реализацию подпрограммы 3  составляет 308,4 тыс. рублей, в том числе по годам: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2014 год – 119,0 тыс. руб.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2015 год – 50,0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2016 год – 15,0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2017 год – </w:t>
      </w:r>
      <w:r>
        <w:t>25,0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2018 год – 24,4 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2019 год –  25,0тыс.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2020 год – 25,0 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2021 год — 25,0 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Из них за счет районного бюджета  308,4 тыс.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рублей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в том числе по годам реализации: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2014 год – 119,0 тыс. р</w:t>
      </w:r>
      <w:r>
        <w:rPr>
          <w:rFonts w:ascii="Times New Roman" w:hAnsi="Times New Roman"/>
          <w:sz w:val="20"/>
          <w:szCs w:val="20"/>
        </w:rPr>
        <w:t>уб.</w:t>
      </w:r>
    </w:p>
    <w:p w:rsidR="00E936FB" w:rsidRDefault="00A256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2015 год – 50,0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2016 год – 15,0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2017 год – 25,0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2018 год – 24,4  тыс. руб.</w:t>
      </w:r>
    </w:p>
    <w:p w:rsidR="00E936FB" w:rsidRDefault="00A256CC">
      <w:pPr>
        <w:pStyle w:val="ConsPlusCell"/>
        <w:spacing w:after="0" w:line="240" w:lineRule="auto"/>
      </w:pPr>
      <w:r>
        <w:t xml:space="preserve">      2019 год –  25,0тыс.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2020 год – 25,0 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2021 год — 25,0 тыс. руб.</w:t>
      </w:r>
    </w:p>
    <w:p w:rsidR="00E936FB" w:rsidRDefault="00A256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Сведения о расходах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районного бюджета на реализацию муниципальной программы представлены в приложении 3 к подпрограмме 3»</w:t>
      </w:r>
    </w:p>
    <w:p w:rsidR="00E936FB" w:rsidRDefault="00E936F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936FB" w:rsidRDefault="00A256CC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         </w:t>
      </w:r>
    </w:p>
    <w:p w:rsidR="00E936FB" w:rsidRDefault="00A256CC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2. Настоящее постановление вступает в силу после официального опубликования в газете «Авангард» и подлежит размещению на официал</w:t>
      </w:r>
      <w:r>
        <w:rPr>
          <w:rFonts w:ascii="Times New Roman" w:hAnsi="Times New Roman"/>
          <w:color w:val="000000"/>
          <w:sz w:val="20"/>
          <w:szCs w:val="20"/>
        </w:rPr>
        <w:t xml:space="preserve">ьном сайте администрации Никольского муниципального района и распространяется на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правоотношения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возникшие с 26 декабря 2018 года.</w:t>
      </w:r>
    </w:p>
    <w:p w:rsidR="00E936FB" w:rsidRDefault="00E936FB">
      <w:pPr>
        <w:spacing w:after="0" w:line="20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36FB" w:rsidRDefault="00E936FB">
      <w:pPr>
        <w:spacing w:after="0" w:line="20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36FB" w:rsidRDefault="00E936FB">
      <w:pPr>
        <w:spacing w:after="0" w:line="20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36FB" w:rsidRDefault="00A256CC">
      <w:pPr>
        <w:pStyle w:val="a8"/>
        <w:spacing w:after="0"/>
      </w:pPr>
      <w:r>
        <w:rPr>
          <w:color w:val="000000"/>
          <w:sz w:val="20"/>
          <w:szCs w:val="20"/>
        </w:rPr>
        <w:t xml:space="preserve">                    Руководитель администрации</w:t>
      </w:r>
    </w:p>
    <w:p w:rsidR="00E936FB" w:rsidRDefault="00A256CC">
      <w:pPr>
        <w:pStyle w:val="a8"/>
        <w:spacing w:after="0"/>
        <w:ind w:hanging="113"/>
        <w:sectPr w:rsidR="00E936FB" w:rsidSect="00A256CC">
          <w:pgSz w:w="11906" w:h="16838"/>
          <w:pgMar w:top="1134" w:right="850" w:bottom="1134" w:left="851" w:header="0" w:footer="0" w:gutter="0"/>
          <w:cols w:space="720"/>
          <w:formProt w:val="0"/>
          <w:docGrid w:linePitch="360" w:charSpace="-2049"/>
        </w:sectPr>
      </w:pPr>
      <w:r>
        <w:rPr>
          <w:color w:val="000000"/>
          <w:sz w:val="20"/>
          <w:szCs w:val="20"/>
        </w:rPr>
        <w:t xml:space="preserve">                      </w:t>
      </w:r>
      <w:r>
        <w:rPr>
          <w:color w:val="000000"/>
          <w:sz w:val="20"/>
          <w:szCs w:val="20"/>
        </w:rPr>
        <w:t xml:space="preserve">Никольского муниципального района                                                                               </w:t>
      </w:r>
      <w:bookmarkStart w:id="0" w:name="_GoBack2"/>
      <w:bookmarkEnd w:id="0"/>
      <w:r>
        <w:rPr>
          <w:color w:val="000000"/>
          <w:sz w:val="20"/>
          <w:szCs w:val="20"/>
        </w:rPr>
        <w:t>А.Н. Баданина</w:t>
      </w:r>
    </w:p>
    <w:p w:rsidR="00E936FB" w:rsidRDefault="00A256CC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lastRenderedPageBreak/>
        <w:t>приложение №1</w:t>
      </w:r>
    </w:p>
    <w:p w:rsidR="00E936FB" w:rsidRDefault="00A256CC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>к постановлению администрации</w:t>
      </w:r>
    </w:p>
    <w:p w:rsidR="00E936FB" w:rsidRDefault="00A256CC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>Никольского муниципального района</w:t>
      </w:r>
    </w:p>
    <w:p w:rsidR="00E936FB" w:rsidRDefault="00A256CC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 xml:space="preserve">от </w:t>
      </w:r>
      <w:r>
        <w:rPr>
          <w:sz w:val="16"/>
          <w:szCs w:val="16"/>
          <w:shd w:val="clear" w:color="auto" w:fill="FFFFFF"/>
          <w:lang w:val="en-US"/>
        </w:rPr>
        <w:t>28</w:t>
      </w:r>
      <w:r>
        <w:rPr>
          <w:sz w:val="16"/>
          <w:szCs w:val="16"/>
          <w:shd w:val="clear" w:color="auto" w:fill="FFFFFF"/>
        </w:rPr>
        <w:t>.</w:t>
      </w:r>
      <w:r>
        <w:rPr>
          <w:sz w:val="16"/>
          <w:szCs w:val="16"/>
          <w:shd w:val="clear" w:color="auto" w:fill="FFFFFF"/>
          <w:lang w:val="en-US"/>
        </w:rPr>
        <w:t>0</w:t>
      </w:r>
      <w:r>
        <w:rPr>
          <w:sz w:val="16"/>
          <w:szCs w:val="16"/>
          <w:shd w:val="clear" w:color="auto" w:fill="FFFFFF"/>
        </w:rPr>
        <w:t>2.</w:t>
      </w:r>
      <w:r>
        <w:rPr>
          <w:sz w:val="16"/>
          <w:szCs w:val="16"/>
          <w:shd w:val="clear" w:color="auto" w:fill="FFFFFF"/>
          <w:lang w:val="en-US"/>
        </w:rPr>
        <w:t>2019</w:t>
      </w:r>
      <w:r>
        <w:rPr>
          <w:sz w:val="16"/>
          <w:szCs w:val="16"/>
          <w:shd w:val="clear" w:color="auto" w:fill="FFFFFF"/>
        </w:rPr>
        <w:t xml:space="preserve"> № 164</w:t>
      </w:r>
      <w:r>
        <w:rPr>
          <w:sz w:val="16"/>
          <w:szCs w:val="16"/>
          <w:shd w:val="clear" w:color="auto" w:fill="FFFFFF"/>
        </w:rPr>
        <w:t xml:space="preserve"> </w:t>
      </w:r>
    </w:p>
    <w:p w:rsidR="00E936FB" w:rsidRDefault="00A256CC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>«Приложение 3 к муниципальной программе»</w:t>
      </w:r>
    </w:p>
    <w:p w:rsidR="00E936FB" w:rsidRDefault="00E936FB">
      <w:pPr>
        <w:pStyle w:val="Standard"/>
        <w:rPr>
          <w:color w:val="000000"/>
        </w:rPr>
      </w:pPr>
    </w:p>
    <w:p w:rsidR="00E936FB" w:rsidRDefault="00E936FB">
      <w:pPr>
        <w:spacing w:after="0"/>
        <w:rPr>
          <w:color w:val="000000"/>
          <w:sz w:val="20"/>
          <w:szCs w:val="20"/>
        </w:rPr>
      </w:pPr>
    </w:p>
    <w:p w:rsidR="00E936FB" w:rsidRDefault="00A256C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Финансовое обеспечение и перечень мероприятий муниципальной программы </w:t>
      </w:r>
    </w:p>
    <w:tbl>
      <w:tblPr>
        <w:tblW w:w="13965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  <w:right w:w="75" w:type="dxa"/>
        </w:tblCellMar>
        <w:tblLook w:val="04A0"/>
      </w:tblPr>
      <w:tblGrid>
        <w:gridCol w:w="2497"/>
        <w:gridCol w:w="3951"/>
        <w:gridCol w:w="1173"/>
        <w:gridCol w:w="924"/>
        <w:gridCol w:w="820"/>
        <w:gridCol w:w="1056"/>
        <w:gridCol w:w="945"/>
        <w:gridCol w:w="803"/>
        <w:gridCol w:w="793"/>
        <w:gridCol w:w="1003"/>
      </w:tblGrid>
      <w:tr w:rsidR="00E936FB" w:rsidTr="00A256CC">
        <w:trPr>
          <w:trHeight w:val="320"/>
          <w:jc w:val="center"/>
        </w:trPr>
        <w:tc>
          <w:tcPr>
            <w:tcW w:w="113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</w:t>
            </w:r>
          </w:p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462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20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(тыс. руб.)</w:t>
            </w:r>
          </w:p>
        </w:tc>
      </w:tr>
      <w:tr w:rsidR="00E936FB" w:rsidTr="00A256CC">
        <w:trPr>
          <w:trHeight w:val="672"/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2014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2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936FB" w:rsidTr="00A256CC">
        <w:trPr>
          <w:trHeight w:val="287"/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2178,9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2267,1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1464,1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2425,15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1731,3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1268,8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1251,2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2213,5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242,3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E936FB" w:rsidTr="00A256CC">
        <w:trPr>
          <w:trHeight w:val="520"/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144,7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1617,3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1177,9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1161,2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организации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390,2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340,9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798,2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1697,25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исполнитель</w:t>
            </w:r>
          </w:p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Никольского муниципального района</w:t>
            </w:r>
          </w:p>
          <w:p w:rsidR="00E936FB" w:rsidRDefault="00E936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2087,1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351,8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824,0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343,9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1497,5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2053,5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158,7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216,8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735,0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295,6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278,9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безвозмездные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Соисполнитель 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образования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администрацииНикольского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муниципального района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1405,3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1378,1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Соисполнитель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 Никольского муниципального района (КДН и ЗП)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882,3</w:t>
            </w:r>
          </w:p>
        </w:tc>
      </w:tr>
      <w:tr w:rsidR="00E936FB" w:rsidTr="00A256CC">
        <w:trPr>
          <w:trHeight w:val="102"/>
          <w:jc w:val="center"/>
        </w:trPr>
        <w:tc>
          <w:tcPr>
            <w:tcW w:w="1139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3</w:t>
            </w:r>
          </w:p>
          <w:p w:rsidR="00E936FB" w:rsidRDefault="00A256CC">
            <w:pPr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БУ ВО СО «КЦСОН Никольского района»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132,3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организации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132,3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4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культуры администрации Никольского муниципального района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215,4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290,9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организации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5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Никольского муниципального района (МБУ МЦ «Поколение»)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6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Никольского муниципального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(МБУ «ДОЛ им. А.Я. Яшина»)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28,8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28,8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трансферты из областного бюджета за счет собственных 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28,8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28,8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7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Администрация МО г. Никольск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доходы бюджета  МО 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икольск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8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КУ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«Управление автомобильных дорог Вологодской области» (по согласованию)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9</w:t>
            </w:r>
          </w:p>
          <w:p w:rsidR="00E936FB" w:rsidRDefault="00A256C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ОМВД России по Никольскому району</w:t>
            </w:r>
          </w:p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10</w:t>
            </w:r>
          </w:p>
          <w:p w:rsidR="00E936FB" w:rsidRDefault="00A256CC">
            <w:pPr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«Никольская ЦРБ» </w:t>
            </w:r>
          </w:p>
          <w:p w:rsidR="00E936FB" w:rsidRDefault="00A256CC">
            <w:pPr>
              <w:snapToGrid w:val="0"/>
              <w:spacing w:line="200" w:lineRule="atLeast"/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/>
                <w:color w:val="FF66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трансферты из областного бюджета за счет собственных 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организации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Администрация Никольского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МБУ «Никольский ФОК»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76,05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76,05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trHeight w:val="153"/>
          <w:jc w:val="center"/>
        </w:trPr>
        <w:tc>
          <w:tcPr>
            <w:tcW w:w="113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Администрация Никольского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МБУ «МФЦ Никольского района»</w:t>
            </w: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собственные доходы районного бюджета 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FF3333"/>
                <w:sz w:val="20"/>
                <w:szCs w:val="20"/>
              </w:rPr>
            </w:pPr>
            <w:r>
              <w:rPr>
                <w:rFonts w:ascii="Times New Roman" w:hAnsi="Times New Roman"/>
                <w:color w:val="FF3333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3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36FB" w:rsidRDefault="00E936FB">
      <w:pPr>
        <w:spacing w:after="0"/>
        <w:textAlignment w:val="top"/>
        <w:rPr>
          <w:color w:val="000000"/>
          <w:lang w:eastAsia="ru-RU"/>
        </w:rPr>
      </w:pPr>
    </w:p>
    <w:p w:rsidR="00E936FB" w:rsidRDefault="00A256CC">
      <w:pPr>
        <w:spacing w:after="0"/>
      </w:pPr>
      <w:r>
        <w:rPr>
          <w:rFonts w:ascii="Times New Roman" w:hAnsi="Times New Roman"/>
          <w:color w:val="000000"/>
          <w:sz w:val="16"/>
          <w:szCs w:val="16"/>
        </w:rPr>
        <w:t xml:space="preserve">Приложение №2 </w:t>
      </w:r>
    </w:p>
    <w:p w:rsidR="00E936FB" w:rsidRDefault="00A256CC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>к постановлению администрации</w:t>
      </w:r>
    </w:p>
    <w:p w:rsidR="00E936FB" w:rsidRDefault="00A256CC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>Никольского муниципального</w:t>
      </w:r>
    </w:p>
    <w:p w:rsidR="00E936FB" w:rsidRDefault="00A256CC">
      <w:pPr>
        <w:spacing w:after="0"/>
        <w:jc w:val="right"/>
        <w:rPr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района от 28.02.2019 </w:t>
      </w:r>
      <w:r>
        <w:rPr>
          <w:rFonts w:ascii="Times New Roman" w:hAnsi="Times New Roman"/>
          <w:color w:val="000000"/>
          <w:sz w:val="16"/>
          <w:szCs w:val="16"/>
        </w:rPr>
        <w:t>№ 164</w:t>
      </w:r>
    </w:p>
    <w:p w:rsidR="00E936FB" w:rsidRDefault="00A256CC">
      <w:pPr>
        <w:spacing w:after="0"/>
        <w:jc w:val="right"/>
      </w:pPr>
      <w:r>
        <w:rPr>
          <w:rFonts w:ascii="Times New Roman" w:hAnsi="Times New Roman"/>
          <w:color w:val="000000"/>
          <w:sz w:val="16"/>
          <w:szCs w:val="16"/>
        </w:rPr>
        <w:t>"Приложение 3 к подпрограмме 1»</w:t>
      </w:r>
    </w:p>
    <w:p w:rsidR="00E936FB" w:rsidRDefault="00A256CC">
      <w:pPr>
        <w:spacing w:line="240" w:lineRule="auto"/>
        <w:jc w:val="center"/>
        <w:rPr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Финансовое обеспечение и перечень мероприятий подпрограммы 1</w:t>
      </w:r>
    </w:p>
    <w:tbl>
      <w:tblPr>
        <w:tblW w:w="15288" w:type="dxa"/>
        <w:jc w:val="center"/>
        <w:tblBorders>
          <w:top w:val="single" w:sz="8" w:space="0" w:color="000080"/>
          <w:left w:val="single" w:sz="8" w:space="0" w:color="000080"/>
          <w:bottom w:val="single" w:sz="8" w:space="0" w:color="000080"/>
          <w:insideH w:val="single" w:sz="8" w:space="0" w:color="000080"/>
        </w:tblBorders>
        <w:tblCellMar>
          <w:left w:w="-10" w:type="dxa"/>
          <w:right w:w="0" w:type="dxa"/>
        </w:tblCellMar>
        <w:tblLook w:val="04A0"/>
      </w:tblPr>
      <w:tblGrid>
        <w:gridCol w:w="1472"/>
        <w:gridCol w:w="1619"/>
        <w:gridCol w:w="1472"/>
        <w:gridCol w:w="1579"/>
        <w:gridCol w:w="1157"/>
        <w:gridCol w:w="1030"/>
        <w:gridCol w:w="977"/>
        <w:gridCol w:w="971"/>
        <w:gridCol w:w="996"/>
        <w:gridCol w:w="1017"/>
        <w:gridCol w:w="997"/>
        <w:gridCol w:w="996"/>
        <w:gridCol w:w="1005"/>
      </w:tblGrid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/>
                <w:sz w:val="16"/>
                <w:szCs w:val="16"/>
              </w:rPr>
              <w:t>ведомственной целевой программы, основного мероприятия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Ответственный исполнитель, участник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Целевой показатель из перечня показателей программы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(тыс. рублей)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auto"/>
            <w:tcMar>
              <w:left w:w="-5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88" w:type="dxa"/>
            <w:gridSpan w:val="5"/>
            <w:tcBorders>
              <w:top w:val="single" w:sz="8" w:space="0" w:color="000080"/>
              <w:bottom w:val="single" w:sz="8" w:space="0" w:color="000080"/>
            </w:tcBorders>
            <w:shd w:val="clear" w:color="auto" w:fill="auto"/>
            <w:tcMar>
              <w:left w:w="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168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left w:w="-5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Подпрограмма 1        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«Профилактика преступлений и иных правонарушений»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итого                                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176,4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1434,1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2389,95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1701,3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1238,8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1221,2</w:t>
            </w:r>
          </w:p>
        </w:tc>
      </w:tr>
      <w:tr w:rsidR="00E936FB" w:rsidTr="00A256CC">
        <w:trPr>
          <w:trHeight w:val="447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122,8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1617,3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1177,9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1161,2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340,9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55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1697,5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Никольского 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356,5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338,9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295,6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278,9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487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Никольского района (КДН и ЗП)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Никольского района (МБУ МЦ «Поколение»)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средств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МО г. Никольск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доходы бюджета МО г. Никольск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1282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1378,1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1378,1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 ВО СО «КЦСОН Никольского района»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Управление культуры администрации района 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207,4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207,4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«Никольский ФОК»</w:t>
            </w:r>
          </w:p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«МФЦ Никольского района»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315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собственных средств </w:t>
            </w:r>
            <w:r>
              <w:rPr>
                <w:rFonts w:ascii="Times New Roman" w:hAnsi="Times New Roman"/>
                <w:sz w:val="16"/>
                <w:szCs w:val="16"/>
              </w:rPr>
              <w:t>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Никольского района МБУ «ДОЛ им. А.Я. Яшина»</w:t>
            </w:r>
          </w:p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БУЗ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«Никольская ЦРБ»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1.1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Предупреждение беспризорности, безнадзорности, профилактика правонарушений несовершеннолетних 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65,0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45,0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65,0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1.1.1.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Организация профилактической работы с несовершеннолетними, состоящими на учете в комиссии по делам несовершеннолетних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правовой и иной помощи.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Комиссия по делам несовершеннолетних и защите их прав Администрации района, ОМВД 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ссии по Никольскому району (по согласованию), БУЗ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«Никольская ЦРБ»  (по согласованию), Управление социальной защиты населения (БУСО «КЦСОН»)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882,3</w:t>
            </w:r>
          </w:p>
        </w:tc>
      </w:tr>
      <w:tr w:rsidR="00E936FB" w:rsidTr="00A256CC">
        <w:trPr>
          <w:trHeight w:val="1508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1.1.2.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Участие в проведении областной акции «Вологодчина против семейного насилия».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Управление социальной защиты населения (Б</w:t>
            </w:r>
            <w:r>
              <w:rPr>
                <w:rFonts w:ascii="Times New Roman" w:hAnsi="Times New Roman"/>
                <w:sz w:val="16"/>
                <w:szCs w:val="16"/>
              </w:rPr>
              <w:t>У СО «КЦСОН»), Управление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администр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0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собственных средств областного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1.1.3.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мероприятий по ранней профориентации учащихся образовательных учреждений района, обучение выпускников детского дома и дальнейшее их трудоустройство по приобретенным специальностям.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района,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 Вологодской области «Центр занятости населения Никольского района» (по согласованию), Никольский филиал БП ОУ ВО  «Тотемский политехнический колледж» (место ведения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образовантельной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деятельности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икольск) (по согласованию)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</w:t>
            </w:r>
            <w:r>
              <w:rPr>
                <w:rFonts w:ascii="Times New Roman" w:hAnsi="Times New Roman"/>
                <w:sz w:val="16"/>
                <w:szCs w:val="16"/>
              </w:rPr>
              <w:t>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собственных средств областного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1.1.4.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временного трудоустройство несовершеннолетних в период каникул и в свободное от учебы время, работы оздоровительных лагерей, трудовых отрядов, военно-спортивных и профильных смен для детей, нуждающихся в помощи </w:t>
            </w:r>
            <w:r>
              <w:rPr>
                <w:rFonts w:ascii="Times New Roman" w:hAnsi="Times New Roman"/>
                <w:sz w:val="16"/>
                <w:szCs w:val="16"/>
              </w:rPr>
              <w:t>государства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«Центр занятости населения Никольского района» (по согласованию),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района,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«ДОЛ им. А.Я. Яшина»,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Управление социальной защиты населения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всего, 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1.1.5.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Размещение в местах массового пребывания граждан агитационно-пропагандистских материалов, направленных на профилактику гибели несовершеннолетних во время пожаров и повышение ответственности их родителей. 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 надзорной де</w:t>
            </w:r>
            <w:r>
              <w:rPr>
                <w:rFonts w:ascii="Times New Roman" w:hAnsi="Times New Roman"/>
                <w:sz w:val="16"/>
                <w:szCs w:val="16"/>
              </w:rPr>
              <w:t>ятельности по Никольскому муниципальному району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1.1.6.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районной межведомственной комплексной профилактической операции «Подросток», направленной на </w:t>
            </w:r>
            <w:r>
              <w:rPr>
                <w:rFonts w:ascii="Times New Roman" w:hAnsi="Times New Roman"/>
                <w:sz w:val="16"/>
                <w:szCs w:val="16"/>
              </w:rPr>
              <w:t>предупреждение  безнадзорности и правонарушений несовершеннолетних и улучшение индивидуальной профилактической работы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Комиссия по реализации полномочий в сфере административных отношений Администрации Никольского муниципального района,</w:t>
            </w:r>
          </w:p>
          <w:p w:rsidR="00E936FB" w:rsidRDefault="00A256CC"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ОМВД России по Никол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ьскому району (по согласованию), Управление образования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администр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Района,</w:t>
            </w:r>
          </w:p>
          <w:p w:rsidR="00E936FB" w:rsidRDefault="00A256CC"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Управление социальной защиты населения,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Управление культуры админи</w:t>
            </w:r>
            <w:r>
              <w:rPr>
                <w:rFonts w:ascii="Times New Roman" w:hAnsi="Times New Roman"/>
                <w:sz w:val="16"/>
                <w:szCs w:val="16"/>
              </w:rPr>
              <w:t>страции район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1.1.7.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Оказание комплексной помощи подросткам и молодежи (психолого-педагогической, медицинской, социальной). Приобретение (изготовление) наглядной информационной продукции. Проведение профилактических мероприятий в рамках «Приемн</w:t>
            </w:r>
            <w:r>
              <w:rPr>
                <w:rFonts w:ascii="Times New Roman" w:hAnsi="Times New Roman"/>
                <w:sz w:val="16"/>
                <w:szCs w:val="16"/>
              </w:rPr>
              <w:t>ой для молодежи».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Управление социальной защиты населения (БУ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СО «КЦСОН»</w:t>
            </w:r>
            <w:proofErr w:type="gramEnd"/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преступлений,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всего, в том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1.2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A256CC">
            <w:pPr>
              <w:spacing w:line="240" w:lineRule="auto"/>
            </w:pPr>
            <w:r>
              <w:rPr>
                <w:rStyle w:val="FontStyle12"/>
                <w:rFonts w:ascii="Times New Roman" w:hAnsi="Times New Roman" w:cs="Times New Roman"/>
                <w:bCs/>
                <w:color w:val="000000"/>
              </w:rPr>
              <w:t xml:space="preserve">Реализация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профилактических и пропагандистских мер, направленных на культурное,  спортивное, правовое,  нравственное и военно-патриотическое воспитание граждан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доходы районного бюджета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1.2.1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районных тематических агитационно-пропагандистских  культурно-массовых, физкультурно-спортивных мероприятий с несовершеннолетними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 молодежью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Управление культуры администрации Никольского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</w:t>
            </w:r>
            <w:r>
              <w:rPr>
                <w:rFonts w:ascii="Times New Roman" w:hAnsi="Times New Roman"/>
                <w:sz w:val="16"/>
                <w:szCs w:val="16"/>
              </w:rPr>
              <w:t>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7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1.2.2.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мероприятий с детьми и подростками в образовательных учреждениях, направленных на пропаганду здорового образа жизни и профилактику негативных явлений в подростковой среде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Управление образования администрации райо</w:t>
            </w:r>
            <w:r>
              <w:rPr>
                <w:rFonts w:ascii="Times New Roman" w:hAnsi="Times New Roman"/>
                <w:sz w:val="14"/>
                <w:szCs w:val="14"/>
              </w:rPr>
              <w:t>на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(МБОУ ДОД «Никольский ЦВР»)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1.2.3.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Всероссийских спортивных игр школьников («Президентские состязания»)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Управление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администрациии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собственных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1.2.4. Поддержка деятельности историко-культурных, военно-патриотических объединений и клубов для детей и молодежи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МЦ «Поколение»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преступлений, совершенных несовершеннолетними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1.3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Предупреждение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экстремизма и терроризма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1216,2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2211,25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340,9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1697,25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1.3.1.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разъяснительной работы в образовательных учреждениях района с целью противодействия распространению идеологии националистического, </w:t>
            </w:r>
            <w:r>
              <w:rPr>
                <w:rFonts w:ascii="Times New Roman" w:hAnsi="Times New Roman"/>
                <w:sz w:val="16"/>
                <w:szCs w:val="16"/>
              </w:rPr>
              <w:t>политического и религиозного экстремизма.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админ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района, ОМВД России по Никольскому району (по согласованию), Никольский филиал БОУ СПО Вологодской области «Тотемский политехнический колледж»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Количество зарегистрир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26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средств федерального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1.3.2. Антитеррористическая защищенность объектов массового пребывания людей.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</w:pPr>
            <w:r>
              <w:rPr>
                <w:rFonts w:ascii="Times New Roman" w:hAnsi="Times New Roman"/>
                <w:sz w:val="12"/>
                <w:szCs w:val="12"/>
              </w:rPr>
              <w:t>Управление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администрации района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1378,1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Внебюджетные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1378,1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«Никольский ФОК»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6FB" w:rsidTr="00A256CC">
        <w:trPr>
          <w:trHeight w:val="148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«МФЦ Никольского района»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средств федерального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Управление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администрации района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207,4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122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Внебюджетные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207,4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 «ДОЛ им. А.Я. Яшина»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28,8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БУЗ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«Никольская ЦРБ»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средств федерального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 ВО СО «КЦСОН Никольского района»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организации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Никольского муниципального района</w:t>
            </w: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1.3.3.Проведение совместно со СМИ агитационных мероприятий, направленных на добровольную сдачу незаконно хранящегося оружия, в целях снижения количества незаконно хранящегося оружия, уменьшения количества преступлений, совершенных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применением оружия. Выделение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дств дл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я организации мероприятий по сдаче незаконно хранящегося оружия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 возмездной основе.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Администрация Никольского муниципального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тяжких и особо тяжких преступлений </w:t>
            </w: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954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4799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внедрения и/или эксплуатации аппаратно-программного комплекса «Безопасный город»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192,9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311,2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293,6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доходы районн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103,9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75,0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295,6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278,9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доходы МО г. Никольск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14,0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329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36FB" w:rsidRDefault="00E936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1.4.1. Внедрение и эксплуатация аппаратно-программного комплекса «Безопасный город»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Никольского муниципального района,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ОМВД России по Никольскому району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(по согласованию), МО г. Никольск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Количество зарегистрированных прес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туплений, совершенных на улицах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160,2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192,9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311,2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293,6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800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295,6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278,9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3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доходы МО г. Никольск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Предупреждение имущественных преступлений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1.5.1. Организовать обследования объектов с товарно-материальными ценностями на предмет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технической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укрепленности</w:t>
            </w:r>
            <w:proofErr w:type="spellEnd"/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чество зарегистрированных краж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1.5.2. В целях предупреждения и раскрытия имущественных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преступлений оборудовать объекты кредитно-финансовой системы и объекты с хранением товарно-материальных ценностей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спецхимловушками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ОМВД России по Никольскому району (по согл</w:t>
            </w:r>
            <w:r>
              <w:rPr>
                <w:rFonts w:ascii="Times New Roman" w:hAnsi="Times New Roman"/>
                <w:sz w:val="16"/>
                <w:szCs w:val="16"/>
              </w:rPr>
              <w:t>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Количество зарегистрированных краж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1.5.3. Обеспечить осуществление мониторинга рынка сотовой связи, проведение специальных мероприятий по изъятию из оборота контрафактных мобильных телефонов, поиску ранее похищенных.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 (по согласован</w:t>
            </w:r>
            <w:r>
              <w:rPr>
                <w:rFonts w:ascii="Times New Roman" w:hAnsi="Times New Roman"/>
                <w:sz w:val="16"/>
                <w:szCs w:val="16"/>
              </w:rPr>
              <w:t>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краж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1.5.4.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Провести обследования особо значимых объектов, представляющих культурную и историческую ценность (музеев, церквей) в целях  повышения уровня технической защиты и предотвращения хищений предметов антиквариата с информировани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ем заинтересованных лиц по устранению выявленных недостатков. 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профилактической направленности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169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1.6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Формирование условий для социальной адаптации и реабилитации лиц, отбывших наказание в местах лишен</w:t>
            </w:r>
            <w:r>
              <w:rPr>
                <w:rFonts w:ascii="Times New Roman" w:hAnsi="Times New Roman"/>
                <w:sz w:val="16"/>
                <w:szCs w:val="16"/>
              </w:rPr>
              <w:t>ия свободы, а также осужденных к наказаниям и мерам уголовно-правового характера без изоляции от общества. Предупреждение рецидивной преступности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1.6.1. Оказание социальной помощи лицам, освободившимся из мест лишения свободы.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Управление социальной защиты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населения 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ранее судимых лиц, совершивших преступления,  состоящих на контроле в органах внутренних дел.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1.6.2.Организация взаимодействия с   работодателями по трудоустройству лиц, освободившихся из мест лишения свободы.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 Воло</w:t>
            </w:r>
            <w:r>
              <w:rPr>
                <w:rFonts w:ascii="Times New Roman" w:hAnsi="Times New Roman"/>
                <w:sz w:val="16"/>
                <w:szCs w:val="16"/>
              </w:rPr>
              <w:t>годской области «Центр занятости населения Никольского района (по согласованию), ОМВД России по Никольскому району (по согласованию),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ранее судимых лиц, совершивших преступления,  состоящих на контроле в органах внутренних дел.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1.6.3.Определение объектов и видов работ для отбывания наказаний в виде обязательных и исправительных работ.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Органы местного самоуправления района, Филиал по Никольскому району ФКУ УИИ УФСИН России по Вологодской области (по согла</w:t>
            </w:r>
            <w:r>
              <w:rPr>
                <w:rFonts w:ascii="Times New Roman" w:hAnsi="Times New Roman"/>
                <w:sz w:val="16"/>
                <w:szCs w:val="16"/>
              </w:rPr>
              <w:t>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ранее судимых лиц, совершивших преступления,  состоящих на контроле в органах внутренних дел.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1.7 Привлечение общественности к охране общественного порядка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Собственные средства района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1.7.1. Заключение соглашений частных охранных предприятий и служб безопасности предприятий с МО МВД «Никольский», органами </w:t>
            </w:r>
            <w:r>
              <w:rPr>
                <w:rFonts w:ascii="Times New Roman" w:hAnsi="Times New Roman"/>
                <w:sz w:val="16"/>
                <w:szCs w:val="16"/>
              </w:rPr>
              <w:t>местного самоуправления для участия в охране общественного порядка.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Количество административных правонарушений, выявленных с помощью общественности, по отношению к 2014 году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1.7.2. Организация  проведения ежегодной оперативно-профилактической операции «Улица» по борьбе с преступностью на улицах 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общественных местах.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Количество зарегистрированных преступлений профилактической направленности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1.7.3. В целях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создания условий доступности оперативного обращения граждан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органы внутренних дел реализовать комплекс мер по выделению новых и ремонту имеющихся помещений участковых пунктов полиции, их оборудованию, 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оргтехникой и средствами связи.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Сельские поселения, ОМВД России по Никольскому район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собственных средств областного </w:t>
            </w:r>
            <w:r>
              <w:rPr>
                <w:rFonts w:ascii="Times New Roman" w:hAnsi="Times New Roman"/>
                <w:sz w:val="16"/>
                <w:szCs w:val="16"/>
              </w:rPr>
              <w:t>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1.7.4. Организация  проведения комплексных профилактических отработок наиболее криминогенных административных участков с привлечением специалистов заинтересованных служб и ведомств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по согласованию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1019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1.7.5.Организация обучения членов добровольных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народных  (рабочих) дружин, школьных отрядов, внештатных сотрудников полиции основам действующего законодательства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ОМВД России по Никольскому району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Количество зарег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истрированных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1.7.6.Организация мероприятий по привлечению к охране общественного порядка, обеспечению безопасности граждан, активизации деятельности добровольных народных (рабочих) дружин, внештатных сотрудников полиции, юных помощников полици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 иных общественных организаций.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Поощрение наиболее активных граждан, участвующих в охране общественного порядка, оказывающих помощь правоохранительным органам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Администрация Никольского муниципального района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1.8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Правовое просвещение и правовое информирование граждан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1.8.1.Организация специализированных  печатных программ (рубрик) правоохранительной направленности, связанных с освещением деятельности правоохранитель</w:t>
            </w:r>
            <w:r>
              <w:rPr>
                <w:rFonts w:ascii="Times New Roman" w:hAnsi="Times New Roman"/>
                <w:sz w:val="16"/>
                <w:szCs w:val="16"/>
              </w:rPr>
              <w:t>ных органов.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ОМВД России по Никольскому району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 согласованию),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АНО «Газета «Авангард» 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92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3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407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675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72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1.9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Профилактическая беседа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1.9.1.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казание помощи родителям в воспитании подростков; выявление семей, </w:t>
            </w:r>
            <w:r>
              <w:rPr>
                <w:rFonts w:ascii="Times New Roman" w:hAnsi="Times New Roman"/>
                <w:sz w:val="16"/>
                <w:szCs w:val="16"/>
              </w:rPr>
              <w:t>уклоняющихся от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воспитания детей, неблагополучных семей, организация работы с этими семьями.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 Никольского муниципального района,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ОМВД России по Никольскому району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85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1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средств 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1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</w:t>
            </w:r>
            <w:r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85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1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46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Основное мероприятие 1.10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Помощь лицам, пострадавшим от правонарушений или подверженным риску стать таковыми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1.10.1.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казание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целях. </w:t>
            </w: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 Никольского муниципального района,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ОМВД России по Никольском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 району</w:t>
            </w:r>
          </w:p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176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зарегистрированных преступлений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85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собственные доходы районного  бюджета 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1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из областного бюджета за счет средств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10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областного бюджета за счет собственных средств областного бюджета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225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 из бюджетов поселений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36FB" w:rsidTr="00A256CC">
        <w:trPr>
          <w:trHeight w:val="506"/>
          <w:jc w:val="center"/>
        </w:trPr>
        <w:tc>
          <w:tcPr>
            <w:tcW w:w="1175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  <w:vAlign w:val="center"/>
          </w:tcPr>
          <w:p w:rsidR="00E936FB" w:rsidRDefault="00E936FB">
            <w:pPr>
              <w:snapToGri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A256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left w:w="-10" w:type="dxa"/>
            </w:tcMar>
          </w:tcPr>
          <w:p w:rsidR="00E936FB" w:rsidRDefault="00E936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936FB" w:rsidRDefault="00E936FB" w:rsidP="00A256CC">
      <w:pPr>
        <w:widowControl w:val="0"/>
        <w:spacing w:after="0" w:line="240" w:lineRule="auto"/>
        <w:jc w:val="both"/>
      </w:pPr>
    </w:p>
    <w:sectPr w:rsidR="00E936FB" w:rsidSect="00A256CC">
      <w:pgSz w:w="16838" w:h="11906" w:orient="landscape"/>
      <w:pgMar w:top="1134" w:right="458" w:bottom="1134" w:left="57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36FB"/>
    <w:rsid w:val="00A256CC"/>
    <w:rsid w:val="00E9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BB"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190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190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Основной шрифт абзаца1"/>
    <w:qFormat/>
    <w:rsid w:val="00E936FB"/>
  </w:style>
  <w:style w:type="character" w:customStyle="1" w:styleId="FontStyle12">
    <w:name w:val="Font Style12"/>
    <w:basedOn w:val="1"/>
    <w:qFormat/>
    <w:rsid w:val="00E936FB"/>
    <w:rPr>
      <w:rFonts w:ascii="Corbel" w:hAnsi="Corbel" w:cs="Corbel"/>
      <w:spacing w:val="60"/>
      <w:sz w:val="16"/>
      <w:szCs w:val="16"/>
    </w:rPr>
  </w:style>
  <w:style w:type="paragraph" w:customStyle="1" w:styleId="a3">
    <w:name w:val="Заголовок"/>
    <w:basedOn w:val="a"/>
    <w:next w:val="a4"/>
    <w:qFormat/>
    <w:rsid w:val="00E936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936FB"/>
    <w:pPr>
      <w:spacing w:after="140" w:line="288" w:lineRule="auto"/>
    </w:pPr>
  </w:style>
  <w:style w:type="paragraph" w:styleId="a5">
    <w:name w:val="List"/>
    <w:basedOn w:val="a4"/>
    <w:rsid w:val="00E936FB"/>
    <w:rPr>
      <w:rFonts w:cs="Mangal"/>
    </w:rPr>
  </w:style>
  <w:style w:type="paragraph" w:styleId="a6">
    <w:name w:val="Title"/>
    <w:basedOn w:val="a"/>
    <w:rsid w:val="00E936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936FB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9C49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E936FB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ConsPlusNormal">
    <w:name w:val="ConsPlusNormal"/>
    <w:qFormat/>
    <w:rsid w:val="00E936FB"/>
    <w:pPr>
      <w:widowControl w:val="0"/>
      <w:suppressAutoHyphens/>
      <w:spacing w:after="200" w:line="276" w:lineRule="auto"/>
      <w:textAlignment w:val="baseline"/>
    </w:pPr>
    <w:rPr>
      <w:rFonts w:cs="Tahoma"/>
      <w:color w:val="00000A"/>
      <w:sz w:val="22"/>
      <w:lang w:eastAsia="zh-CN"/>
    </w:rPr>
  </w:style>
  <w:style w:type="paragraph" w:customStyle="1" w:styleId="a9">
    <w:name w:val="Содержимое таблицы"/>
    <w:basedOn w:val="a"/>
    <w:qFormat/>
    <w:rsid w:val="00E936FB"/>
  </w:style>
  <w:style w:type="paragraph" w:customStyle="1" w:styleId="aa">
    <w:name w:val="Заголовок таблицы"/>
    <w:basedOn w:val="a9"/>
    <w:qFormat/>
    <w:rsid w:val="00E936FB"/>
  </w:style>
  <w:style w:type="paragraph" w:customStyle="1" w:styleId="ConsPlusCell">
    <w:name w:val="ConsPlusCell"/>
    <w:qFormat/>
    <w:rsid w:val="00E936FB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styleId="ab">
    <w:name w:val="header"/>
    <w:basedOn w:val="a"/>
    <w:rsid w:val="00E936FB"/>
  </w:style>
  <w:style w:type="paragraph" w:customStyle="1" w:styleId="WW-ConsPlusCell">
    <w:name w:val="WW-ConsPlusCell"/>
    <w:next w:val="a"/>
    <w:qFormat/>
    <w:rsid w:val="00E936FB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Cs w:val="20"/>
      <w:lang w:val="en-US" w:eastAsia="zh-CN" w:bidi="en-US"/>
    </w:rPr>
  </w:style>
  <w:style w:type="table" w:styleId="ac">
    <w:name w:val="Table Grid"/>
    <w:basedOn w:val="a1"/>
    <w:uiPriority w:val="59"/>
    <w:rsid w:val="006B0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2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56C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63</Pages>
  <Words>8990</Words>
  <Characters>51245</Characters>
  <Application>Microsoft Office Word</Application>
  <DocSecurity>0</DocSecurity>
  <Lines>427</Lines>
  <Paragraphs>120</Paragraphs>
  <ScaleCrop>false</ScaleCrop>
  <Company>Microsoft</Company>
  <LinksUpToDate>false</LinksUpToDate>
  <CharactersWithSpaces>60115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</dc:creator>
  <cp:lastModifiedBy>АхуноваОВ</cp:lastModifiedBy>
  <cp:revision>35</cp:revision>
  <cp:lastPrinted>2019-02-20T11:49:00Z</cp:lastPrinted>
  <dcterms:created xsi:type="dcterms:W3CDTF">2018-01-17T08:59:00Z</dcterms:created>
  <dcterms:modified xsi:type="dcterms:W3CDTF">2019-03-04T09:12:00Z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