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C6" w:rsidRPr="00FF6EC6" w:rsidRDefault="00FF6EC6" w:rsidP="00FF6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EC6">
        <w:rPr>
          <w:rFonts w:ascii="Times New Roman" w:eastAsia="Times New Roman" w:hAnsi="Times New Roman" w:cs="Times New Roman"/>
          <w:sz w:val="28"/>
          <w:szCs w:val="28"/>
        </w:rPr>
        <w:t>Значки ГТО (2014)</w:t>
      </w:r>
    </w:p>
    <w:p w:rsidR="00FF6EC6" w:rsidRPr="00FF6EC6" w:rsidRDefault="00FF6EC6" w:rsidP="00FF6E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EC6">
        <w:rPr>
          <w:rFonts w:ascii="Times New Roman" w:eastAsia="Times New Roman" w:hAnsi="Times New Roman" w:cs="Times New Roman"/>
          <w:sz w:val="28"/>
          <w:szCs w:val="28"/>
        </w:rPr>
        <w:br/>
        <w:t xml:space="preserve">Приказ </w:t>
      </w:r>
      <w:r w:rsidRPr="00FF6EC6">
        <w:rPr>
          <w:rFonts w:ascii="Times New Roman" w:eastAsia="Times New Roman" w:hAnsi="Times New Roman" w:cs="Times New Roman"/>
          <w:sz w:val="28"/>
          <w:szCs w:val="28"/>
        </w:rPr>
        <w:br/>
        <w:t xml:space="preserve">Министерства спорта Российской Федерации </w:t>
      </w:r>
      <w:r w:rsidRPr="00FF6EC6">
        <w:rPr>
          <w:rFonts w:ascii="Times New Roman" w:eastAsia="Times New Roman" w:hAnsi="Times New Roman" w:cs="Times New Roman"/>
          <w:sz w:val="28"/>
          <w:szCs w:val="28"/>
        </w:rPr>
        <w:br/>
        <w:t xml:space="preserve">от 19 августа 2014 года № 705 </w:t>
      </w:r>
    </w:p>
    <w:p w:rsidR="00FF6EC6" w:rsidRPr="00FF6EC6" w:rsidRDefault="00FF6EC6" w:rsidP="00FF6E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F6E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8915" cy="3976370"/>
            <wp:effectExtent l="19050" t="0" r="635" b="0"/>
            <wp:docPr id="1" name="Рисунок 1" descr="http://olimp.kcbux.ru/Raznoe/gto/znachok-gt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imp.kcbux.ru/Raznoe/gto/znachok-gto-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C6">
        <w:rPr>
          <w:rFonts w:ascii="Times New Roman" w:eastAsia="Times New Roman" w:hAnsi="Times New Roman" w:cs="Times New Roman"/>
          <w:sz w:val="24"/>
          <w:szCs w:val="24"/>
        </w:rPr>
        <w:br/>
      </w:r>
      <w:r w:rsidRPr="00FF6EC6">
        <w:rPr>
          <w:rFonts w:ascii="Times New Roman" w:eastAsia="Times New Roman" w:hAnsi="Times New Roman" w:cs="Times New Roman"/>
          <w:sz w:val="32"/>
          <w:szCs w:val="32"/>
        </w:rPr>
        <w:t>Золотой значок - ступень 1</w:t>
      </w:r>
    </w:p>
    <w:p w:rsidR="00FF6EC6" w:rsidRPr="00FF6EC6" w:rsidRDefault="00FF6EC6" w:rsidP="00FF6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F6EC6" w:rsidRPr="00FF6EC6" w:rsidRDefault="00FF6EC6" w:rsidP="00FF6E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F6EC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8915" cy="3976370"/>
            <wp:effectExtent l="19050" t="0" r="635" b="0"/>
            <wp:docPr id="2" name="Рисунок 2" descr="http://olimp.kcbux.ru/Raznoe/gto/znachok-gt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imp.kcbux.ru/Raznoe/gto/znachok-gto-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C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6EC6">
        <w:rPr>
          <w:rFonts w:ascii="Times New Roman" w:eastAsia="Times New Roman" w:hAnsi="Times New Roman" w:cs="Times New Roman"/>
          <w:sz w:val="32"/>
          <w:szCs w:val="32"/>
        </w:rPr>
        <w:t>Серебрянный</w:t>
      </w:r>
      <w:proofErr w:type="spellEnd"/>
      <w:r w:rsidRPr="00FF6EC6">
        <w:rPr>
          <w:rFonts w:ascii="Times New Roman" w:eastAsia="Times New Roman" w:hAnsi="Times New Roman" w:cs="Times New Roman"/>
          <w:sz w:val="32"/>
          <w:szCs w:val="32"/>
        </w:rPr>
        <w:t xml:space="preserve"> значок - ступень 1 </w:t>
      </w:r>
    </w:p>
    <w:p w:rsidR="00FF6EC6" w:rsidRPr="00FF6EC6" w:rsidRDefault="00FF6EC6" w:rsidP="00FF6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F6EC6" w:rsidRPr="00FF6EC6" w:rsidRDefault="00FF6EC6" w:rsidP="00FF6E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F6E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8915" cy="3976370"/>
            <wp:effectExtent l="19050" t="0" r="635" b="0"/>
            <wp:docPr id="3" name="Рисунок 3" descr="http://olimp.kcbux.ru/Raznoe/gto/znachok-gto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imp.kcbux.ru/Raznoe/gto/znachok-gto-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C6">
        <w:rPr>
          <w:rFonts w:ascii="Times New Roman" w:eastAsia="Times New Roman" w:hAnsi="Times New Roman" w:cs="Times New Roman"/>
          <w:sz w:val="24"/>
          <w:szCs w:val="24"/>
        </w:rPr>
        <w:br/>
      </w:r>
      <w:r w:rsidRPr="00FF6EC6">
        <w:rPr>
          <w:rFonts w:ascii="Times New Roman" w:eastAsia="Times New Roman" w:hAnsi="Times New Roman" w:cs="Times New Roman"/>
          <w:sz w:val="32"/>
          <w:szCs w:val="32"/>
        </w:rPr>
        <w:t>Бронзовый значок - ступень 1</w:t>
      </w:r>
    </w:p>
    <w:p w:rsidR="00FF6EC6" w:rsidRPr="00FF6EC6" w:rsidRDefault="00FF6EC6" w:rsidP="00FF6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EC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84"/>
        <w:gridCol w:w="6736"/>
      </w:tblGrid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vAlign w:val="center"/>
            <w:hideMark/>
          </w:tcPr>
          <w:p w:rsidR="00FF6EC6" w:rsidRPr="00FF6EC6" w:rsidRDefault="00FF6EC6" w:rsidP="00FF6EC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  <w:t>Нормативы ГТО с 2014 года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1000" w:type="pct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 w:tooltip="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I СТУПЕНЬ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мальчики и девочки 1 - 2 классов, 6 - 8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 w:tooltip="I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II СТУПЕНЬ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мальчики и девочки 3 - 4 классов, 9 - 10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" w:tooltip="II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III СТУПЕНЬ</w:t>
              </w:r>
            </w:hyperlink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мальчики и девочки 5 - 6 классов, 11 - 12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" w:tooltip="IV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IV СТУПЕНЬ</w:t>
              </w:r>
            </w:hyperlink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юноши и девушки 7 - 9 классов, 13 - 15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1" w:tooltip="V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 xml:space="preserve">V СТУПЕНЬ 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юноши и девушки 10 - 11 классов, среднее профессиональное образование, 16 - 17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2" w:tooltip="V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 xml:space="preserve">VI СТУПЕНЬ 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мужчины и женщины 18 - 29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3" w:tooltip="VI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 xml:space="preserve">VII СТУПЕНЬ 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мужчины и женщины 30 - 39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4" w:tooltip="VII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 xml:space="preserve">VIII СТУПЕНЬ 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мужчины и женщины 40 - 49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5" w:tooltip="IX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 xml:space="preserve">IX СТУПЕНЬ </w:t>
              </w:r>
            </w:hyperlink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мужчины и женщины, 50 - 59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6" w:tooltip="X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X СТУПЕНЬ</w:t>
              </w:r>
            </w:hyperlink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мужчины и женщины, 60-69 лет</w:t>
            </w:r>
          </w:p>
        </w:tc>
      </w:tr>
      <w:tr w:rsidR="00FF6EC6" w:rsidRPr="00FF6EC6" w:rsidTr="00FF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7" w:tooltip="XI СТУПЕНЬ ГТО" w:history="1">
              <w:r w:rsidRPr="00FF6E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XI СТУПЕНЬ</w:t>
              </w:r>
            </w:hyperlink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6EC6" w:rsidRPr="00FF6EC6" w:rsidRDefault="00FF6EC6" w:rsidP="00FF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F6EC6">
              <w:rPr>
                <w:rFonts w:ascii="Times New Roman" w:eastAsia="Times New Roman" w:hAnsi="Times New Roman" w:cs="Times New Roman"/>
                <w:sz w:val="32"/>
                <w:szCs w:val="32"/>
              </w:rPr>
              <w:t>мужчины и женщины, 70 лет и старше</w:t>
            </w:r>
          </w:p>
        </w:tc>
      </w:tr>
    </w:tbl>
    <w:p w:rsidR="001D03EB" w:rsidRPr="00FF6EC6" w:rsidRDefault="001D03EB">
      <w:pPr>
        <w:rPr>
          <w:sz w:val="32"/>
          <w:szCs w:val="32"/>
        </w:rPr>
      </w:pPr>
    </w:p>
    <w:sectPr w:rsidR="001D03EB" w:rsidRPr="00FF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6EC6"/>
    <w:rsid w:val="001D03EB"/>
    <w:rsid w:val="00FF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E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6E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734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  <w:div w:id="10003486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  <w:div w:id="567960536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.kcbux.ru/Raznoe/gto/gto-stup-02.html" TargetMode="External"/><Relationship Id="rId13" Type="http://schemas.openxmlformats.org/officeDocument/2006/relationships/hyperlink" Target="http://olimp.kcbux.ru/Raznoe/gto/gto-stup-07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limp.kcbux.ru/Raznoe/gto/gto-stup-01.html" TargetMode="External"/><Relationship Id="rId12" Type="http://schemas.openxmlformats.org/officeDocument/2006/relationships/hyperlink" Target="http://olimp.kcbux.ru/Raznoe/gto/gto-stup-06.html" TargetMode="External"/><Relationship Id="rId17" Type="http://schemas.openxmlformats.org/officeDocument/2006/relationships/hyperlink" Target="http://olimp.kcbux.ru/Raznoe/gto/gto-stup-1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imp.kcbux.ru/Raznoe/gto/gto-stup-10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olimp.kcbux.ru/Raznoe/gto/gto-stup-05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olimp.kcbux.ru/Raznoe/gto/gto-stup-09.html" TargetMode="External"/><Relationship Id="rId10" Type="http://schemas.openxmlformats.org/officeDocument/2006/relationships/hyperlink" Target="http://olimp.kcbux.ru/Raznoe/gto/gto-stup-04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olimp.kcbux.ru/Raznoe/gto/gto-stup-03.html" TargetMode="External"/><Relationship Id="rId14" Type="http://schemas.openxmlformats.org/officeDocument/2006/relationships/hyperlink" Target="http://olimp.kcbux.ru/Raznoe/gto/gto-stup-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1501</Characters>
  <Application>Microsoft Office Word</Application>
  <DocSecurity>0</DocSecurity>
  <Lines>12</Lines>
  <Paragraphs>3</Paragraphs>
  <ScaleCrop>false</ScaleCrop>
  <Company>Управление образования г.Никольск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 УО</dc:creator>
  <cp:keywords/>
  <dc:description/>
  <cp:lastModifiedBy>Методкабинет УО</cp:lastModifiedBy>
  <cp:revision>2</cp:revision>
  <dcterms:created xsi:type="dcterms:W3CDTF">2015-11-24T06:40:00Z</dcterms:created>
  <dcterms:modified xsi:type="dcterms:W3CDTF">2015-11-24T06:42:00Z</dcterms:modified>
</cp:coreProperties>
</file>