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1" w:rsidRPr="000E69E1" w:rsidRDefault="000E69E1" w:rsidP="000E69E1">
      <w:pPr>
        <w:autoSpaceDE w:val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69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Итоги проведения </w:t>
      </w:r>
      <w:r w:rsidRPr="000E69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Единого методического дня в Никольском муниципальном районе 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октябре </w:t>
      </w:r>
      <w:r w:rsidRPr="000E69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Pr="000E69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года.</w:t>
      </w:r>
      <w:bookmarkStart w:id="0" w:name="_GoBack"/>
      <w:bookmarkEnd w:id="0"/>
    </w:p>
    <w:p w:rsidR="000E69E1" w:rsidRPr="000E69E1" w:rsidRDefault="000E69E1" w:rsidP="000E69E1">
      <w:pPr>
        <w:pStyle w:val="a3"/>
        <w:spacing w:before="0" w:beforeAutospacing="0" w:after="0" w:afterAutospacing="0"/>
        <w:ind w:firstLine="708"/>
        <w:jc w:val="both"/>
      </w:pPr>
      <w:r w:rsidRPr="000E69E1">
        <w:t>31 октября 2019 года на территории Никольского муниципального района состоялся Единый методический день с участием специалистов АОУ ВО ДПО «Вологодский институт развития образования». В работе Единого методического дня приняли участие 140 руководящих и педагогических работников общеобразовательных организаций района. Площадками проведения Единого методического дня выступили МБОУ «Средняя общеобразовательная школа №1 г. Никольска» и МБДОУ «Детский сад общеразвивающего вида №2 «Березка»» г. Никольска.</w:t>
      </w:r>
    </w:p>
    <w:p w:rsidR="000E69E1" w:rsidRPr="000E69E1" w:rsidRDefault="000E69E1" w:rsidP="000E69E1">
      <w:pPr>
        <w:pStyle w:val="a3"/>
        <w:spacing w:before="0" w:beforeAutospacing="0" w:after="0" w:afterAutospacing="0"/>
        <w:ind w:firstLine="708"/>
        <w:jc w:val="both"/>
      </w:pPr>
      <w:r w:rsidRPr="000E69E1">
        <w:t>В рамках Единого методического дня была организована работа 4 тематических секций и 2 секций в рамках курсов повышения квалификации по ФГОС СОО.</w:t>
      </w:r>
    </w:p>
    <w:p w:rsidR="000E69E1" w:rsidRPr="000E69E1" w:rsidRDefault="000E69E1" w:rsidP="000E69E1">
      <w:pPr>
        <w:pStyle w:val="a3"/>
        <w:spacing w:before="0" w:beforeAutospacing="0" w:after="0" w:afterAutospacing="0"/>
        <w:ind w:firstLine="708"/>
        <w:jc w:val="both"/>
      </w:pPr>
      <w:r w:rsidRPr="000E69E1">
        <w:t>В секции для руководителей и педагогических работников дошкольных образовательных организаций рассмотрены основные направления сопровождения реализации федеральных государственных образовательных стандартов дошкольного образования, технологии работы с педагогическим коллективом, вопросы внутренней системы оценки качества образования.</w:t>
      </w:r>
    </w:p>
    <w:p w:rsidR="000E69E1" w:rsidRPr="000E69E1" w:rsidRDefault="000E69E1" w:rsidP="000E69E1">
      <w:pPr>
        <w:pStyle w:val="a3"/>
        <w:spacing w:before="0" w:beforeAutospacing="0" w:after="0" w:afterAutospacing="0"/>
        <w:ind w:firstLine="708"/>
        <w:jc w:val="both"/>
      </w:pPr>
      <w:r w:rsidRPr="000E69E1">
        <w:t>В секции для специалистов Управления образования муниципального района, руководителей и заместителей руководителей общеобразовательных организаций обсуждались вопросы обеспечения качества обучения и объективности оценки образовательных достижений школьников с учетом результатов оценочных пр</w:t>
      </w:r>
      <w:r w:rsidRPr="000E69E1">
        <w:t xml:space="preserve">оцедур. </w:t>
      </w:r>
    </w:p>
    <w:p w:rsidR="000E69E1" w:rsidRPr="000E69E1" w:rsidRDefault="000E69E1" w:rsidP="000E69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9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Отдельная секция для учителей средних школ района была посвящена вопросам реализации внеурочной деятельности в соответствии с требованиями ФГОС.  В рамках секции рассмотрены особенности разработки программ внеурочной деятельности по тематическим направлениям. Варианты модульного построения программ внеурочной деятельности представлены и разобраны на конкретных примерах, которые отражают эффективные принципы её проектирования и организации проведения в течение учебного года и в каникулярный период. Так же для педагогов был проведен практикум по проектированию рабочих программ в соответствии с требованиями ФГОС среднего общего образования, где основное внимание было уделено принципам построения рабочей программы, ее структуре и содержанию.</w:t>
      </w:r>
    </w:p>
    <w:p w:rsidR="000E69E1" w:rsidRPr="000E69E1" w:rsidRDefault="000E69E1" w:rsidP="000E6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9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секции «Всесторонний анализ профессиональной деятельности педагогических работников: проблемы и пути их решения» ключевыми вопросами были:</w:t>
      </w:r>
    </w:p>
    <w:p w:rsidR="000E69E1" w:rsidRPr="000E69E1" w:rsidRDefault="000E69E1" w:rsidP="000E69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9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модель аттестации педагогических работников;</w:t>
      </w:r>
    </w:p>
    <w:p w:rsidR="000E69E1" w:rsidRPr="000E69E1" w:rsidRDefault="000E69E1" w:rsidP="000E69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9E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на соответствие занимаемой должности;</w:t>
      </w:r>
    </w:p>
    <w:p w:rsidR="000E69E1" w:rsidRPr="000E69E1" w:rsidRDefault="000E69E1" w:rsidP="000E69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9E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при заполнении форм отчета Портфолио.</w:t>
      </w:r>
    </w:p>
    <w:p w:rsidR="000E69E1" w:rsidRPr="000E69E1" w:rsidRDefault="000E69E1" w:rsidP="000E6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9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практической части проведена работа по изучению и анализу представленных материалов Портфолио педагогических работников в соответствии с утвержденными критериями. Особое внимание было уделено требованиям к Портфолио, проведению всестороннего анализа профессиональной деятельности педагогических работников, анализу типичных ошибок. Практическая работа, организованная в группах, способствовала закреплению полученных знаний, формированию аналитических умений педагогов.</w:t>
      </w:r>
    </w:p>
    <w:p w:rsidR="000E69E1" w:rsidRPr="000E69E1" w:rsidRDefault="000E69E1" w:rsidP="000E69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69E1">
        <w:rPr>
          <w:rFonts w:ascii="Times New Roman" w:hAnsi="Times New Roman" w:cs="Times New Roman"/>
          <w:sz w:val="24"/>
          <w:szCs w:val="24"/>
        </w:rPr>
        <w:t>На секции «Содержание и организация психолого-педагогического сопровождения обучающихся на уровне начального общего, основного общего и среднего общего образования» были рассмотрены вопросы организации обучения детей с ограниченными возможностями здоровья, о распорядительных документах для обучения данной категории детей на муниципальном и школьном уровнях, об основных аспектах работы с родителями (законными представителями) детей с ОВЗ.</w:t>
      </w:r>
      <w:proofErr w:type="gramEnd"/>
      <w:r w:rsidRPr="000E69E1">
        <w:rPr>
          <w:rFonts w:ascii="Times New Roman" w:hAnsi="Times New Roman" w:cs="Times New Roman"/>
          <w:sz w:val="24"/>
          <w:szCs w:val="24"/>
        </w:rPr>
        <w:t xml:space="preserve"> В ходе работы секции затронули </w:t>
      </w:r>
      <w:r w:rsidRPr="000E69E1">
        <w:rPr>
          <w:rFonts w:ascii="Times New Roman" w:hAnsi="Times New Roman" w:cs="Times New Roman"/>
          <w:sz w:val="24"/>
          <w:szCs w:val="24"/>
        </w:rPr>
        <w:lastRenderedPageBreak/>
        <w:t xml:space="preserve">вопрос о прохождении </w:t>
      </w:r>
      <w:proofErr w:type="gramStart"/>
      <w:r w:rsidRPr="000E69E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E69E1">
        <w:rPr>
          <w:rFonts w:ascii="Times New Roman" w:hAnsi="Times New Roman" w:cs="Times New Roman"/>
          <w:sz w:val="24"/>
          <w:szCs w:val="24"/>
        </w:rPr>
        <w:t xml:space="preserve"> социально-психологического тестирования, о работе по результатам данного тестирования.</w:t>
      </w:r>
    </w:p>
    <w:p w:rsidR="000E69E1" w:rsidRPr="000E69E1" w:rsidRDefault="000E69E1" w:rsidP="000E69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69E1">
        <w:rPr>
          <w:rFonts w:ascii="Times New Roman" w:hAnsi="Times New Roman" w:cs="Times New Roman"/>
          <w:sz w:val="24"/>
          <w:szCs w:val="24"/>
        </w:rPr>
        <w:t>Педагогические и руководящие работники, принявшие участие в работе Единого методического дня, отметили важность и актуальность всех рассмотренных вопросов, их практико-ориентированный характер, выразили удовлетворенность доступностью изложения материала, полнотой раскрытия вопросов.</w:t>
      </w:r>
    </w:p>
    <w:p w:rsidR="00835E66" w:rsidRDefault="000E69E1" w:rsidP="000E69E1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DFCC2D4" wp14:editId="04CAFCFC">
                <wp:extent cx="5940425" cy="5940425"/>
                <wp:effectExtent l="0" t="0" r="0" b="3175"/>
                <wp:docPr id="2" name="AutoShape 2" descr="1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0425" cy="594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1 5" style="width:467.75pt;height:46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sectPr w:rsidR="0083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04BA"/>
    <w:multiLevelType w:val="multilevel"/>
    <w:tmpl w:val="F90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DF"/>
    <w:rsid w:val="000E69E1"/>
    <w:rsid w:val="00835E66"/>
    <w:rsid w:val="00C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2021-05-11T14:42:00Z</dcterms:created>
  <dcterms:modified xsi:type="dcterms:W3CDTF">2021-05-11T14:46:00Z</dcterms:modified>
</cp:coreProperties>
</file>