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1107D" w14:textId="7CC36609" w:rsidR="008C0217" w:rsidRPr="000F5F29" w:rsidRDefault="000F5F29" w:rsidP="000F5F29">
      <w:pPr>
        <w:jc w:val="center"/>
        <w:rPr>
          <w:rFonts w:ascii="Times New Roman" w:hAnsi="Times New Roman" w:cs="Times New Roman"/>
          <w:sz w:val="28"/>
          <w:szCs w:val="28"/>
        </w:rPr>
      </w:pPr>
      <w:r w:rsidRPr="000F5F29">
        <w:rPr>
          <w:rFonts w:ascii="Times New Roman" w:hAnsi="Times New Roman" w:cs="Times New Roman"/>
          <w:sz w:val="28"/>
          <w:szCs w:val="28"/>
        </w:rPr>
        <w:t>Справка</w:t>
      </w:r>
    </w:p>
    <w:p w14:paraId="6F2E710F" w14:textId="1B4746E2" w:rsidR="000F5F29" w:rsidRDefault="000F5F29" w:rsidP="000F5F29">
      <w:pPr>
        <w:spacing w:after="0"/>
        <w:jc w:val="center"/>
        <w:rPr>
          <w:rFonts w:ascii="Times New Roman" w:hAnsi="Times New Roman" w:cs="Times New Roman"/>
          <w:sz w:val="28"/>
          <w:szCs w:val="28"/>
        </w:rPr>
      </w:pPr>
      <w:r>
        <w:rPr>
          <w:rFonts w:ascii="Times New Roman" w:hAnsi="Times New Roman" w:cs="Times New Roman"/>
          <w:sz w:val="28"/>
          <w:szCs w:val="28"/>
        </w:rPr>
        <w:t>о</w:t>
      </w:r>
      <w:r w:rsidRPr="000F5F29">
        <w:rPr>
          <w:rFonts w:ascii="Times New Roman" w:hAnsi="Times New Roman" w:cs="Times New Roman"/>
          <w:sz w:val="28"/>
          <w:szCs w:val="28"/>
        </w:rPr>
        <w:t xml:space="preserve"> </w:t>
      </w:r>
      <w:bookmarkStart w:id="0" w:name="_Hlk75682440"/>
      <w:r w:rsidRPr="000F5F29">
        <w:rPr>
          <w:rFonts w:ascii="Times New Roman" w:hAnsi="Times New Roman" w:cs="Times New Roman"/>
          <w:sz w:val="28"/>
          <w:szCs w:val="28"/>
        </w:rPr>
        <w:t>результатах государственной итоговой аттестации по образовательным программам основного общего образования  в форме основного государственного экзамена и государственного выпускного экзамена</w:t>
      </w:r>
      <w:r>
        <w:rPr>
          <w:rFonts w:ascii="Times New Roman" w:hAnsi="Times New Roman" w:cs="Times New Roman"/>
          <w:sz w:val="28"/>
          <w:szCs w:val="28"/>
        </w:rPr>
        <w:t xml:space="preserve"> по математике</w:t>
      </w:r>
      <w:r w:rsidRPr="000F5F29">
        <w:rPr>
          <w:rFonts w:ascii="Times New Roman" w:hAnsi="Times New Roman" w:cs="Times New Roman"/>
          <w:sz w:val="28"/>
          <w:szCs w:val="28"/>
        </w:rPr>
        <w:t>, проведенного в основной период 27 и 28 мая 2021 года</w:t>
      </w:r>
      <w:r>
        <w:rPr>
          <w:rFonts w:ascii="Times New Roman" w:hAnsi="Times New Roman" w:cs="Times New Roman"/>
          <w:sz w:val="28"/>
          <w:szCs w:val="28"/>
        </w:rPr>
        <w:t xml:space="preserve">, </w:t>
      </w:r>
    </w:p>
    <w:bookmarkEnd w:id="0"/>
    <w:p w14:paraId="723DF241" w14:textId="4C290775" w:rsidR="000F5F29" w:rsidRDefault="000F5F29" w:rsidP="000F5F29">
      <w:pPr>
        <w:spacing w:after="0"/>
        <w:jc w:val="center"/>
        <w:rPr>
          <w:rFonts w:ascii="Times New Roman" w:hAnsi="Times New Roman" w:cs="Times New Roman"/>
          <w:sz w:val="28"/>
          <w:szCs w:val="28"/>
        </w:rPr>
      </w:pPr>
      <w:r>
        <w:rPr>
          <w:rFonts w:ascii="Times New Roman" w:hAnsi="Times New Roman" w:cs="Times New Roman"/>
          <w:sz w:val="28"/>
          <w:szCs w:val="28"/>
        </w:rPr>
        <w:t>в Никольском муниципальном районе.</w:t>
      </w:r>
    </w:p>
    <w:p w14:paraId="5D0FF01D" w14:textId="477B75DB" w:rsidR="000F5F29" w:rsidRDefault="000F5F29" w:rsidP="000F5F29">
      <w:pPr>
        <w:spacing w:after="0"/>
        <w:jc w:val="center"/>
        <w:rPr>
          <w:rFonts w:ascii="Times New Roman" w:hAnsi="Times New Roman" w:cs="Times New Roman"/>
          <w:sz w:val="28"/>
          <w:szCs w:val="28"/>
        </w:rPr>
      </w:pPr>
    </w:p>
    <w:p w14:paraId="57FEFB03" w14:textId="20713CA5" w:rsidR="000F5F29" w:rsidRPr="000F5F29" w:rsidRDefault="007E49BA" w:rsidP="007E49BA">
      <w:pPr>
        <w:spacing w:after="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0F5F29" w:rsidRPr="00E64510">
        <w:rPr>
          <w:rFonts w:ascii="Times New Roman" w:eastAsia="Times New Roman" w:hAnsi="Times New Roman" w:cs="Times New Roman"/>
          <w:sz w:val="28"/>
          <w:szCs w:val="28"/>
          <w:lang w:eastAsia="ru-RU"/>
        </w:rPr>
        <w:t>В</w:t>
      </w:r>
      <w:r w:rsidR="000F5F29" w:rsidRPr="000F5F29">
        <w:rPr>
          <w:rFonts w:ascii="Times New Roman" w:hAnsi="Times New Roman" w:cs="Times New Roman"/>
          <w:sz w:val="28"/>
          <w:szCs w:val="28"/>
        </w:rPr>
        <w:t xml:space="preserve">  государственной итоговой аттестации по образовательным программам основного общего образования  в форме основного государственного экзамена и государственного выпускного экзамена </w:t>
      </w:r>
      <w:r w:rsidR="000F5F29">
        <w:rPr>
          <w:rFonts w:ascii="Times New Roman" w:hAnsi="Times New Roman" w:cs="Times New Roman"/>
          <w:sz w:val="28"/>
          <w:szCs w:val="28"/>
        </w:rPr>
        <w:t>по математике</w:t>
      </w:r>
      <w:r>
        <w:rPr>
          <w:rFonts w:ascii="Times New Roman" w:hAnsi="Times New Roman" w:cs="Times New Roman"/>
          <w:sz w:val="28"/>
          <w:szCs w:val="28"/>
        </w:rPr>
        <w:t xml:space="preserve"> </w:t>
      </w:r>
      <w:r w:rsidR="000F5F29" w:rsidRPr="000F5F29">
        <w:rPr>
          <w:rFonts w:ascii="Times New Roman" w:hAnsi="Times New Roman" w:cs="Times New Roman"/>
          <w:sz w:val="28"/>
          <w:szCs w:val="28"/>
        </w:rPr>
        <w:t>27 и 28 мая 2021 года</w:t>
      </w:r>
      <w:r w:rsidR="000F5F29">
        <w:rPr>
          <w:rFonts w:ascii="Times New Roman" w:hAnsi="Times New Roman" w:cs="Times New Roman"/>
          <w:sz w:val="28"/>
          <w:szCs w:val="28"/>
        </w:rPr>
        <w:t xml:space="preserve">, </w:t>
      </w:r>
      <w:r w:rsidR="000F5F29" w:rsidRPr="00E64510">
        <w:rPr>
          <w:rFonts w:ascii="Times New Roman" w:eastAsia="Times New Roman" w:hAnsi="Times New Roman" w:cs="Times New Roman"/>
          <w:sz w:val="28"/>
          <w:szCs w:val="28"/>
          <w:lang w:eastAsia="ru-RU"/>
        </w:rPr>
        <w:t xml:space="preserve"> приняли участие  </w:t>
      </w:r>
      <w:r w:rsidR="000F5F29">
        <w:rPr>
          <w:rFonts w:ascii="Times New Roman" w:eastAsia="Times New Roman" w:hAnsi="Times New Roman" w:cs="Times New Roman"/>
          <w:sz w:val="28"/>
          <w:szCs w:val="28"/>
          <w:lang w:eastAsia="ru-RU"/>
        </w:rPr>
        <w:t xml:space="preserve">219 </w:t>
      </w:r>
      <w:r w:rsidR="000F5F29" w:rsidRPr="00E64510">
        <w:rPr>
          <w:rFonts w:ascii="Times New Roman" w:eastAsia="Times New Roman" w:hAnsi="Times New Roman" w:cs="Times New Roman"/>
          <w:sz w:val="28"/>
          <w:szCs w:val="28"/>
          <w:lang w:eastAsia="ru-RU"/>
        </w:rPr>
        <w:t xml:space="preserve">обучающихся </w:t>
      </w:r>
      <w:r w:rsidR="000F5F29">
        <w:rPr>
          <w:rFonts w:ascii="Times New Roman" w:eastAsia="Times New Roman" w:hAnsi="Times New Roman" w:cs="Times New Roman"/>
          <w:sz w:val="28"/>
          <w:szCs w:val="28"/>
          <w:lang w:eastAsia="ru-RU"/>
        </w:rPr>
        <w:t>9</w:t>
      </w:r>
      <w:r w:rsidR="000F5F29" w:rsidRPr="00E64510">
        <w:rPr>
          <w:rFonts w:ascii="Times New Roman" w:eastAsia="Times New Roman" w:hAnsi="Times New Roman" w:cs="Times New Roman"/>
          <w:sz w:val="28"/>
          <w:szCs w:val="28"/>
          <w:lang w:eastAsia="ru-RU"/>
        </w:rPr>
        <w:t xml:space="preserve">-х классов из </w:t>
      </w:r>
      <w:r w:rsidR="000F5F29">
        <w:rPr>
          <w:rFonts w:ascii="Times New Roman" w:eastAsia="Times New Roman" w:hAnsi="Times New Roman" w:cs="Times New Roman"/>
          <w:sz w:val="28"/>
          <w:szCs w:val="28"/>
          <w:lang w:eastAsia="ru-RU"/>
        </w:rPr>
        <w:t>12</w:t>
      </w:r>
      <w:r w:rsidR="000F5F29" w:rsidRPr="00E64510">
        <w:rPr>
          <w:rFonts w:ascii="Times New Roman" w:eastAsia="Times New Roman" w:hAnsi="Times New Roman" w:cs="Times New Roman"/>
          <w:sz w:val="28"/>
          <w:szCs w:val="28"/>
          <w:lang w:eastAsia="ru-RU"/>
        </w:rPr>
        <w:t xml:space="preserve"> школ Никольского муниципального района.</w:t>
      </w:r>
    </w:p>
    <w:p w14:paraId="6BF07B8D" w14:textId="33303BAB" w:rsidR="000F5F29" w:rsidRPr="00E64510" w:rsidRDefault="000F5F29" w:rsidP="007E49B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E64510">
        <w:rPr>
          <w:rFonts w:ascii="Times New Roman" w:eastAsia="Times New Roman" w:hAnsi="Times New Roman" w:cs="Times New Roman"/>
          <w:sz w:val="28"/>
          <w:szCs w:val="28"/>
          <w:lang w:eastAsia="ru-RU"/>
        </w:rPr>
        <w:t>абота по математике состояла из 2</w:t>
      </w:r>
      <w:r>
        <w:rPr>
          <w:rFonts w:ascii="Times New Roman" w:eastAsia="Times New Roman" w:hAnsi="Times New Roman" w:cs="Times New Roman"/>
          <w:sz w:val="28"/>
          <w:szCs w:val="28"/>
          <w:lang w:eastAsia="ru-RU"/>
        </w:rPr>
        <w:t>5</w:t>
      </w:r>
      <w:r w:rsidRPr="00E64510">
        <w:rPr>
          <w:rFonts w:ascii="Times New Roman" w:eastAsia="Times New Roman" w:hAnsi="Times New Roman" w:cs="Times New Roman"/>
          <w:sz w:val="28"/>
          <w:szCs w:val="28"/>
          <w:lang w:eastAsia="ru-RU"/>
        </w:rPr>
        <w:t xml:space="preserve"> заданий. Каждое верно выполненное задание 1-</w:t>
      </w:r>
      <w:r>
        <w:rPr>
          <w:rFonts w:ascii="Times New Roman" w:eastAsia="Times New Roman" w:hAnsi="Times New Roman" w:cs="Times New Roman"/>
          <w:sz w:val="28"/>
          <w:szCs w:val="28"/>
          <w:lang w:eastAsia="ru-RU"/>
        </w:rPr>
        <w:t>19</w:t>
      </w:r>
      <w:r w:rsidRPr="00E64510">
        <w:rPr>
          <w:rFonts w:ascii="Times New Roman" w:eastAsia="Times New Roman" w:hAnsi="Times New Roman" w:cs="Times New Roman"/>
          <w:sz w:val="28"/>
          <w:szCs w:val="28"/>
          <w:lang w:eastAsia="ru-RU"/>
        </w:rPr>
        <w:t xml:space="preserve"> оценивалось 1 баллом. Выполнение заданий 2</w:t>
      </w:r>
      <w:r>
        <w:rPr>
          <w:rFonts w:ascii="Times New Roman" w:eastAsia="Times New Roman" w:hAnsi="Times New Roman" w:cs="Times New Roman"/>
          <w:sz w:val="28"/>
          <w:szCs w:val="28"/>
          <w:lang w:eastAsia="ru-RU"/>
        </w:rPr>
        <w:t>0</w:t>
      </w:r>
      <w:r w:rsidRPr="00E64510">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5</w:t>
      </w:r>
      <w:r w:rsidRPr="00E64510">
        <w:rPr>
          <w:rFonts w:ascii="Times New Roman" w:eastAsia="Times New Roman" w:hAnsi="Times New Roman" w:cs="Times New Roman"/>
          <w:sz w:val="28"/>
          <w:szCs w:val="28"/>
          <w:lang w:eastAsia="ru-RU"/>
        </w:rPr>
        <w:t xml:space="preserve"> оценивалось от 0 до 2 баллов. Задания 2</w:t>
      </w:r>
      <w:r>
        <w:rPr>
          <w:rFonts w:ascii="Times New Roman" w:eastAsia="Times New Roman" w:hAnsi="Times New Roman" w:cs="Times New Roman"/>
          <w:sz w:val="28"/>
          <w:szCs w:val="28"/>
          <w:lang w:eastAsia="ru-RU"/>
        </w:rPr>
        <w:t>0</w:t>
      </w:r>
      <w:r w:rsidRPr="00E64510">
        <w:rPr>
          <w:rFonts w:ascii="Times New Roman" w:eastAsia="Times New Roman" w:hAnsi="Times New Roman" w:cs="Times New Roman"/>
          <w:sz w:val="28"/>
          <w:szCs w:val="28"/>
          <w:lang w:eastAsia="ru-RU"/>
        </w:rPr>
        <w:t>, 2</w:t>
      </w:r>
      <w:r>
        <w:rPr>
          <w:rFonts w:ascii="Times New Roman" w:eastAsia="Times New Roman" w:hAnsi="Times New Roman" w:cs="Times New Roman"/>
          <w:sz w:val="28"/>
          <w:szCs w:val="28"/>
          <w:lang w:eastAsia="ru-RU"/>
        </w:rPr>
        <w:t>1</w:t>
      </w:r>
      <w:r w:rsidRPr="00E64510">
        <w:rPr>
          <w:rFonts w:ascii="Times New Roman" w:eastAsia="Times New Roman" w:hAnsi="Times New Roman" w:cs="Times New Roman"/>
          <w:sz w:val="28"/>
          <w:szCs w:val="28"/>
          <w:lang w:eastAsia="ru-RU"/>
        </w:rPr>
        <w:t>, 2</w:t>
      </w:r>
      <w:r>
        <w:rPr>
          <w:rFonts w:ascii="Times New Roman" w:eastAsia="Times New Roman" w:hAnsi="Times New Roman" w:cs="Times New Roman"/>
          <w:sz w:val="28"/>
          <w:szCs w:val="28"/>
          <w:lang w:eastAsia="ru-RU"/>
        </w:rPr>
        <w:t>3</w:t>
      </w:r>
      <w:r w:rsidRPr="00E64510">
        <w:rPr>
          <w:rFonts w:ascii="Times New Roman" w:eastAsia="Times New Roman" w:hAnsi="Times New Roman" w:cs="Times New Roman"/>
          <w:sz w:val="28"/>
          <w:szCs w:val="28"/>
          <w:lang w:eastAsia="ru-RU"/>
        </w:rPr>
        <w:t>, 2</w:t>
      </w:r>
      <w:r>
        <w:rPr>
          <w:rFonts w:ascii="Times New Roman" w:eastAsia="Times New Roman" w:hAnsi="Times New Roman" w:cs="Times New Roman"/>
          <w:sz w:val="28"/>
          <w:szCs w:val="28"/>
          <w:lang w:eastAsia="ru-RU"/>
        </w:rPr>
        <w:t>4</w:t>
      </w:r>
      <w:r w:rsidRPr="00E64510">
        <w:rPr>
          <w:rFonts w:ascii="Times New Roman" w:eastAsia="Times New Roman" w:hAnsi="Times New Roman" w:cs="Times New Roman"/>
          <w:sz w:val="28"/>
          <w:szCs w:val="28"/>
          <w:lang w:eastAsia="ru-RU"/>
        </w:rPr>
        <w:t xml:space="preserve"> имели повышенный уровень сложности, 23 и 2</w:t>
      </w:r>
      <w:r>
        <w:rPr>
          <w:rFonts w:ascii="Times New Roman" w:eastAsia="Times New Roman" w:hAnsi="Times New Roman" w:cs="Times New Roman"/>
          <w:sz w:val="28"/>
          <w:szCs w:val="28"/>
          <w:lang w:eastAsia="ru-RU"/>
        </w:rPr>
        <w:t>5</w:t>
      </w:r>
      <w:r w:rsidRPr="00E64510">
        <w:rPr>
          <w:rFonts w:ascii="Times New Roman" w:eastAsia="Times New Roman" w:hAnsi="Times New Roman" w:cs="Times New Roman"/>
          <w:sz w:val="28"/>
          <w:szCs w:val="28"/>
          <w:lang w:eastAsia="ru-RU"/>
        </w:rPr>
        <w:t xml:space="preserve"> – высокий.</w:t>
      </w:r>
    </w:p>
    <w:p w14:paraId="03C0CBC9" w14:textId="77777777" w:rsidR="000F5F29" w:rsidRDefault="000F5F29" w:rsidP="007E49BA">
      <w:pPr>
        <w:jc w:val="both"/>
        <w:rPr>
          <w:rFonts w:ascii="Times New Roman" w:eastAsia="Times New Roman" w:hAnsi="Times New Roman" w:cs="Times New Roman"/>
          <w:sz w:val="28"/>
          <w:szCs w:val="28"/>
          <w:lang w:eastAsia="ru-RU"/>
        </w:rPr>
      </w:pPr>
    </w:p>
    <w:p w14:paraId="16567F5E" w14:textId="77777777" w:rsidR="000F5F29" w:rsidRPr="00BD686E" w:rsidRDefault="000F5F29" w:rsidP="0018599D">
      <w:pPr>
        <w:jc w:val="center"/>
        <w:rPr>
          <w:rFonts w:ascii="Times New Roman" w:eastAsia="Times New Roman" w:hAnsi="Times New Roman" w:cs="Times New Roman"/>
          <w:b/>
          <w:sz w:val="28"/>
          <w:szCs w:val="28"/>
          <w:lang w:eastAsia="ru-RU"/>
        </w:rPr>
      </w:pPr>
      <w:proofErr w:type="gramStart"/>
      <w:r w:rsidRPr="00BD686E">
        <w:rPr>
          <w:rFonts w:ascii="Times New Roman" w:eastAsia="Times New Roman" w:hAnsi="Times New Roman" w:cs="Times New Roman"/>
          <w:b/>
          <w:sz w:val="28"/>
          <w:szCs w:val="28"/>
          <w:lang w:eastAsia="ru-RU"/>
        </w:rPr>
        <w:t>Обучающиеся  с</w:t>
      </w:r>
      <w:proofErr w:type="gramEnd"/>
      <w:r w:rsidRPr="00BD686E">
        <w:rPr>
          <w:rFonts w:ascii="Times New Roman" w:eastAsia="Times New Roman" w:hAnsi="Times New Roman" w:cs="Times New Roman"/>
          <w:b/>
          <w:sz w:val="28"/>
          <w:szCs w:val="28"/>
          <w:lang w:eastAsia="ru-RU"/>
        </w:rPr>
        <w:t xml:space="preserve"> разной степенью успешности справились с заданиями работы   в школах Никольского муниципального района.</w:t>
      </w:r>
    </w:p>
    <w:p w14:paraId="0F60E61C" w14:textId="77777777" w:rsidR="000F5F29" w:rsidRDefault="000F5F29" w:rsidP="000F5F29">
      <w:pPr>
        <w:rPr>
          <w:rFonts w:ascii="Times New Roman" w:eastAsia="Times New Roman" w:hAnsi="Times New Roman" w:cs="Times New Roman"/>
          <w:sz w:val="24"/>
          <w:szCs w:val="24"/>
          <w:lang w:eastAsia="ru-RU"/>
        </w:rPr>
      </w:pPr>
    </w:p>
    <w:tbl>
      <w:tblPr>
        <w:tblStyle w:val="a3"/>
        <w:tblW w:w="0" w:type="auto"/>
        <w:tblLook w:val="04A0" w:firstRow="1" w:lastRow="0" w:firstColumn="1" w:lastColumn="0" w:noHBand="0" w:noVBand="1"/>
      </w:tblPr>
      <w:tblGrid>
        <w:gridCol w:w="456"/>
        <w:gridCol w:w="921"/>
        <w:gridCol w:w="1199"/>
        <w:gridCol w:w="685"/>
        <w:gridCol w:w="685"/>
        <w:gridCol w:w="1352"/>
        <w:gridCol w:w="1635"/>
        <w:gridCol w:w="2412"/>
      </w:tblGrid>
      <w:tr w:rsidR="000E1864" w14:paraId="133683E0" w14:textId="77777777" w:rsidTr="00EB606F">
        <w:tc>
          <w:tcPr>
            <w:tcW w:w="0" w:type="auto"/>
          </w:tcPr>
          <w:p w14:paraId="1368730D" w14:textId="77777777" w:rsidR="000E1864" w:rsidRDefault="000E1864" w:rsidP="002B610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0" w:type="auto"/>
          </w:tcPr>
          <w:p w14:paraId="29127A03" w14:textId="77777777" w:rsidR="000E1864" w:rsidRDefault="000E1864" w:rsidP="002B610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Школа</w:t>
            </w:r>
          </w:p>
        </w:tc>
        <w:tc>
          <w:tcPr>
            <w:tcW w:w="0" w:type="auto"/>
          </w:tcPr>
          <w:p w14:paraId="5100AC38" w14:textId="77777777" w:rsidR="000E1864" w:rsidRDefault="000E1864" w:rsidP="002B610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Писали работу</w:t>
            </w:r>
          </w:p>
        </w:tc>
        <w:tc>
          <w:tcPr>
            <w:tcW w:w="685" w:type="dxa"/>
          </w:tcPr>
          <w:p w14:paraId="21DBC845" w14:textId="77777777" w:rsidR="000E1864" w:rsidRPr="00A92EC7" w:rsidRDefault="000E1864" w:rsidP="002B610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Max</w:t>
            </w:r>
            <w:r>
              <w:rPr>
                <w:rFonts w:ascii="Times New Roman" w:eastAsia="Times New Roman" w:hAnsi="Times New Roman" w:cs="Times New Roman"/>
                <w:sz w:val="24"/>
                <w:szCs w:val="24"/>
                <w:lang w:eastAsia="ru-RU"/>
              </w:rPr>
              <w:t xml:space="preserve"> балл</w:t>
            </w:r>
          </w:p>
        </w:tc>
        <w:tc>
          <w:tcPr>
            <w:tcW w:w="685" w:type="dxa"/>
          </w:tcPr>
          <w:p w14:paraId="079ED670" w14:textId="77777777" w:rsidR="000E1864" w:rsidRDefault="000E1864" w:rsidP="002B610C">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Min</w:t>
            </w:r>
          </w:p>
          <w:p w14:paraId="73953238" w14:textId="77777777" w:rsidR="000E1864" w:rsidRPr="00A92EC7" w:rsidRDefault="000E1864" w:rsidP="002B610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балл</w:t>
            </w:r>
          </w:p>
        </w:tc>
        <w:tc>
          <w:tcPr>
            <w:tcW w:w="1352" w:type="dxa"/>
          </w:tcPr>
          <w:p w14:paraId="3DB47CA3" w14:textId="77777777" w:rsidR="000E1864" w:rsidRPr="00A92EC7" w:rsidRDefault="000E1864" w:rsidP="002B610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Средний первичный балл</w:t>
            </w:r>
          </w:p>
        </w:tc>
        <w:tc>
          <w:tcPr>
            <w:tcW w:w="1635" w:type="dxa"/>
          </w:tcPr>
          <w:p w14:paraId="3821E7DA" w14:textId="571EBF8D" w:rsidR="000E1864" w:rsidRPr="00A92EC7" w:rsidRDefault="000E1864" w:rsidP="002B610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Средний балл по геометрии</w:t>
            </w:r>
          </w:p>
        </w:tc>
        <w:tc>
          <w:tcPr>
            <w:tcW w:w="0" w:type="auto"/>
          </w:tcPr>
          <w:p w14:paraId="501E6170" w14:textId="0AB79464" w:rsidR="000E1864" w:rsidRDefault="000E1864" w:rsidP="002B610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Процент</w:t>
            </w:r>
            <w:r w:rsidR="00EB606F">
              <w:rPr>
                <w:rFonts w:ascii="Times New Roman" w:eastAsia="Times New Roman" w:hAnsi="Times New Roman" w:cs="Times New Roman"/>
                <w:sz w:val="24"/>
                <w:szCs w:val="24"/>
                <w:lang w:eastAsia="ru-RU"/>
              </w:rPr>
              <w:t xml:space="preserve"> среднего первичного балла</w:t>
            </w:r>
          </w:p>
          <w:p w14:paraId="388CF8EE" w14:textId="77777777" w:rsidR="000E1864" w:rsidRDefault="000E1864" w:rsidP="002B610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максимального </w:t>
            </w:r>
          </w:p>
        </w:tc>
      </w:tr>
      <w:tr w:rsidR="000E1864" w14:paraId="798B8119" w14:textId="77777777" w:rsidTr="00EB606F">
        <w:tc>
          <w:tcPr>
            <w:tcW w:w="0" w:type="auto"/>
          </w:tcPr>
          <w:p w14:paraId="2D6DF1CE" w14:textId="77777777" w:rsidR="000E1864" w:rsidRPr="000E1864" w:rsidRDefault="000E1864" w:rsidP="002B610C">
            <w:pPr>
              <w:rPr>
                <w:rFonts w:ascii="Times New Roman" w:eastAsia="Times New Roman" w:hAnsi="Times New Roman" w:cs="Times New Roman"/>
                <w:sz w:val="24"/>
                <w:szCs w:val="24"/>
                <w:lang w:eastAsia="ru-RU"/>
              </w:rPr>
            </w:pPr>
            <w:r w:rsidRPr="000E1864">
              <w:rPr>
                <w:rFonts w:ascii="Times New Roman" w:eastAsia="Times New Roman" w:hAnsi="Times New Roman" w:cs="Times New Roman"/>
                <w:sz w:val="24"/>
                <w:szCs w:val="24"/>
                <w:lang w:eastAsia="ru-RU"/>
              </w:rPr>
              <w:t>1</w:t>
            </w:r>
          </w:p>
        </w:tc>
        <w:tc>
          <w:tcPr>
            <w:tcW w:w="0" w:type="auto"/>
          </w:tcPr>
          <w:p w14:paraId="6DE245F9" w14:textId="6CE983E6" w:rsidR="000E1864" w:rsidRDefault="000E1864" w:rsidP="002B610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17002</w:t>
            </w:r>
          </w:p>
        </w:tc>
        <w:tc>
          <w:tcPr>
            <w:tcW w:w="0" w:type="auto"/>
          </w:tcPr>
          <w:p w14:paraId="401AA26B" w14:textId="00DB6B65" w:rsidR="000E1864" w:rsidRPr="007E49BA" w:rsidRDefault="000E1864" w:rsidP="002B610C">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10</w:t>
            </w:r>
          </w:p>
        </w:tc>
        <w:tc>
          <w:tcPr>
            <w:tcW w:w="685" w:type="dxa"/>
          </w:tcPr>
          <w:p w14:paraId="58D5C088" w14:textId="3E8CA145" w:rsidR="000E1864" w:rsidRPr="007E49BA" w:rsidRDefault="000E1864" w:rsidP="002B610C">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19</w:t>
            </w:r>
          </w:p>
        </w:tc>
        <w:tc>
          <w:tcPr>
            <w:tcW w:w="685" w:type="dxa"/>
          </w:tcPr>
          <w:p w14:paraId="1B47FD32" w14:textId="59BE610E" w:rsidR="000E1864" w:rsidRPr="007E49BA" w:rsidRDefault="000E1864" w:rsidP="002B610C">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1</w:t>
            </w:r>
          </w:p>
        </w:tc>
        <w:tc>
          <w:tcPr>
            <w:tcW w:w="1352" w:type="dxa"/>
          </w:tcPr>
          <w:p w14:paraId="33C92E32" w14:textId="0B3A6D4D" w:rsidR="000E1864" w:rsidRPr="007E49BA" w:rsidRDefault="000E1864" w:rsidP="002B610C">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11</w:t>
            </w:r>
          </w:p>
        </w:tc>
        <w:tc>
          <w:tcPr>
            <w:tcW w:w="1635" w:type="dxa"/>
          </w:tcPr>
          <w:p w14:paraId="18D74ECD" w14:textId="2B1493DF" w:rsidR="000E1864" w:rsidRPr="007E49BA" w:rsidRDefault="00EB606F" w:rsidP="000E1864">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3</w:t>
            </w:r>
          </w:p>
        </w:tc>
        <w:tc>
          <w:tcPr>
            <w:tcW w:w="0" w:type="auto"/>
          </w:tcPr>
          <w:p w14:paraId="47FE157F" w14:textId="025786C4" w:rsidR="000E1864" w:rsidRPr="007E49BA" w:rsidRDefault="00EB606F" w:rsidP="002B610C">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35%</w:t>
            </w:r>
          </w:p>
        </w:tc>
      </w:tr>
      <w:tr w:rsidR="000E1864" w14:paraId="28ED2DF1" w14:textId="77777777" w:rsidTr="00EB606F">
        <w:tc>
          <w:tcPr>
            <w:tcW w:w="0" w:type="auto"/>
          </w:tcPr>
          <w:p w14:paraId="77E4A5B9" w14:textId="77777777" w:rsidR="000E1864" w:rsidRPr="000E1864" w:rsidRDefault="000E1864" w:rsidP="000E1864">
            <w:pPr>
              <w:rPr>
                <w:rFonts w:ascii="Times New Roman" w:eastAsia="Times New Roman" w:hAnsi="Times New Roman" w:cs="Times New Roman"/>
                <w:sz w:val="24"/>
                <w:szCs w:val="24"/>
                <w:lang w:eastAsia="ru-RU"/>
              </w:rPr>
            </w:pPr>
            <w:r w:rsidRPr="000E1864">
              <w:rPr>
                <w:rFonts w:ascii="Times New Roman" w:eastAsia="Times New Roman" w:hAnsi="Times New Roman" w:cs="Times New Roman"/>
                <w:sz w:val="24"/>
                <w:szCs w:val="24"/>
                <w:lang w:eastAsia="ru-RU"/>
              </w:rPr>
              <w:t>2</w:t>
            </w:r>
          </w:p>
        </w:tc>
        <w:tc>
          <w:tcPr>
            <w:tcW w:w="0" w:type="auto"/>
          </w:tcPr>
          <w:p w14:paraId="19B69DF9" w14:textId="59C344A8" w:rsidR="000E1864" w:rsidRDefault="000E1864" w:rsidP="000E1864">
            <w:pPr>
              <w:rPr>
                <w:rFonts w:ascii="Times New Roman" w:eastAsia="Times New Roman" w:hAnsi="Times New Roman" w:cs="Times New Roman"/>
                <w:sz w:val="24"/>
                <w:szCs w:val="24"/>
                <w:lang w:eastAsia="ru-RU"/>
              </w:rPr>
            </w:pPr>
            <w:r w:rsidRPr="00762A57">
              <w:rPr>
                <w:rFonts w:ascii="Times New Roman" w:eastAsia="Times New Roman" w:hAnsi="Times New Roman" w:cs="Times New Roman"/>
                <w:sz w:val="24"/>
                <w:szCs w:val="24"/>
                <w:lang w:eastAsia="ru-RU"/>
              </w:rPr>
              <w:t>170</w:t>
            </w:r>
            <w:r>
              <w:rPr>
                <w:rFonts w:ascii="Times New Roman" w:eastAsia="Times New Roman" w:hAnsi="Times New Roman" w:cs="Times New Roman"/>
                <w:sz w:val="24"/>
                <w:szCs w:val="24"/>
                <w:lang w:eastAsia="ru-RU"/>
              </w:rPr>
              <w:t>15</w:t>
            </w:r>
          </w:p>
        </w:tc>
        <w:tc>
          <w:tcPr>
            <w:tcW w:w="0" w:type="auto"/>
          </w:tcPr>
          <w:p w14:paraId="11C11457" w14:textId="7CB3AB46" w:rsidR="000E1864" w:rsidRPr="007E49BA" w:rsidRDefault="000E1864" w:rsidP="000E1864">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8</w:t>
            </w:r>
          </w:p>
        </w:tc>
        <w:tc>
          <w:tcPr>
            <w:tcW w:w="685" w:type="dxa"/>
          </w:tcPr>
          <w:p w14:paraId="3735FFE2" w14:textId="6EBEF496" w:rsidR="000E1864" w:rsidRPr="007E49BA" w:rsidRDefault="000E1864" w:rsidP="000E1864">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22</w:t>
            </w:r>
          </w:p>
        </w:tc>
        <w:tc>
          <w:tcPr>
            <w:tcW w:w="685" w:type="dxa"/>
          </w:tcPr>
          <w:p w14:paraId="2DA6565F" w14:textId="779E28F4" w:rsidR="000E1864" w:rsidRPr="007E49BA" w:rsidRDefault="000E1864" w:rsidP="000E1864">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6</w:t>
            </w:r>
          </w:p>
        </w:tc>
        <w:tc>
          <w:tcPr>
            <w:tcW w:w="1352" w:type="dxa"/>
          </w:tcPr>
          <w:p w14:paraId="614C491C" w14:textId="559465F2" w:rsidR="000E1864" w:rsidRPr="007E49BA" w:rsidRDefault="000E1864" w:rsidP="000E1864">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15</w:t>
            </w:r>
          </w:p>
        </w:tc>
        <w:tc>
          <w:tcPr>
            <w:tcW w:w="1635" w:type="dxa"/>
          </w:tcPr>
          <w:p w14:paraId="10FF302B" w14:textId="4F79AB40" w:rsidR="000E1864" w:rsidRPr="007E49BA" w:rsidRDefault="00EB606F" w:rsidP="000E1864">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4</w:t>
            </w:r>
          </w:p>
        </w:tc>
        <w:tc>
          <w:tcPr>
            <w:tcW w:w="0" w:type="auto"/>
          </w:tcPr>
          <w:p w14:paraId="469DA5C4" w14:textId="256F7D51" w:rsidR="000E1864" w:rsidRPr="007E49BA" w:rsidRDefault="00EB606F" w:rsidP="000E1864">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48%</w:t>
            </w:r>
          </w:p>
        </w:tc>
      </w:tr>
      <w:tr w:rsidR="000E1864" w14:paraId="7B8A369A" w14:textId="77777777" w:rsidTr="00EB606F">
        <w:tc>
          <w:tcPr>
            <w:tcW w:w="0" w:type="auto"/>
          </w:tcPr>
          <w:p w14:paraId="2E0832F2" w14:textId="77777777" w:rsidR="000E1864" w:rsidRPr="000E1864" w:rsidRDefault="000E1864" w:rsidP="000E1864">
            <w:pPr>
              <w:rPr>
                <w:rFonts w:ascii="Times New Roman" w:eastAsia="Times New Roman" w:hAnsi="Times New Roman" w:cs="Times New Roman"/>
                <w:sz w:val="24"/>
                <w:szCs w:val="24"/>
                <w:lang w:eastAsia="ru-RU"/>
              </w:rPr>
            </w:pPr>
            <w:r w:rsidRPr="000E1864">
              <w:rPr>
                <w:rFonts w:ascii="Times New Roman" w:eastAsia="Times New Roman" w:hAnsi="Times New Roman" w:cs="Times New Roman"/>
                <w:sz w:val="24"/>
                <w:szCs w:val="24"/>
                <w:lang w:eastAsia="ru-RU"/>
              </w:rPr>
              <w:t>3</w:t>
            </w:r>
          </w:p>
        </w:tc>
        <w:tc>
          <w:tcPr>
            <w:tcW w:w="0" w:type="auto"/>
          </w:tcPr>
          <w:p w14:paraId="0B9730D4" w14:textId="0029C35D" w:rsidR="000E1864" w:rsidRDefault="000E1864" w:rsidP="000E1864">
            <w:pPr>
              <w:rPr>
                <w:rFonts w:ascii="Times New Roman" w:eastAsia="Times New Roman" w:hAnsi="Times New Roman" w:cs="Times New Roman"/>
                <w:sz w:val="24"/>
                <w:szCs w:val="24"/>
                <w:lang w:eastAsia="ru-RU"/>
              </w:rPr>
            </w:pPr>
            <w:r w:rsidRPr="00762A57">
              <w:rPr>
                <w:rFonts w:ascii="Times New Roman" w:eastAsia="Times New Roman" w:hAnsi="Times New Roman" w:cs="Times New Roman"/>
                <w:sz w:val="24"/>
                <w:szCs w:val="24"/>
                <w:lang w:eastAsia="ru-RU"/>
              </w:rPr>
              <w:t>1700</w:t>
            </w:r>
            <w:r>
              <w:rPr>
                <w:rFonts w:ascii="Times New Roman" w:eastAsia="Times New Roman" w:hAnsi="Times New Roman" w:cs="Times New Roman"/>
                <w:sz w:val="24"/>
                <w:szCs w:val="24"/>
                <w:lang w:eastAsia="ru-RU"/>
              </w:rPr>
              <w:t>8</w:t>
            </w:r>
          </w:p>
        </w:tc>
        <w:tc>
          <w:tcPr>
            <w:tcW w:w="0" w:type="auto"/>
          </w:tcPr>
          <w:p w14:paraId="1D69CDDE" w14:textId="13BE955E" w:rsidR="000E1864" w:rsidRPr="007E49BA" w:rsidRDefault="000E1864" w:rsidP="000E1864">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8</w:t>
            </w:r>
          </w:p>
        </w:tc>
        <w:tc>
          <w:tcPr>
            <w:tcW w:w="685" w:type="dxa"/>
          </w:tcPr>
          <w:p w14:paraId="7F0B8C52" w14:textId="30E5B647" w:rsidR="000E1864" w:rsidRPr="007E49BA" w:rsidRDefault="000E1864" w:rsidP="000E1864">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18</w:t>
            </w:r>
          </w:p>
        </w:tc>
        <w:tc>
          <w:tcPr>
            <w:tcW w:w="685" w:type="dxa"/>
          </w:tcPr>
          <w:p w14:paraId="79131B59" w14:textId="099614CD" w:rsidR="000E1864" w:rsidRPr="007E49BA" w:rsidRDefault="000E1864" w:rsidP="000E1864">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6</w:t>
            </w:r>
          </w:p>
        </w:tc>
        <w:tc>
          <w:tcPr>
            <w:tcW w:w="1352" w:type="dxa"/>
          </w:tcPr>
          <w:p w14:paraId="6D0D2562" w14:textId="60721EA6" w:rsidR="000E1864" w:rsidRPr="007E49BA" w:rsidRDefault="000E1864" w:rsidP="000E1864">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12</w:t>
            </w:r>
          </w:p>
        </w:tc>
        <w:tc>
          <w:tcPr>
            <w:tcW w:w="1635" w:type="dxa"/>
          </w:tcPr>
          <w:p w14:paraId="5457DE7F" w14:textId="09AB9CE8" w:rsidR="000E1864" w:rsidRPr="007E49BA" w:rsidRDefault="00EB606F" w:rsidP="000E1864">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3</w:t>
            </w:r>
          </w:p>
        </w:tc>
        <w:tc>
          <w:tcPr>
            <w:tcW w:w="0" w:type="auto"/>
          </w:tcPr>
          <w:p w14:paraId="2C600AC7" w14:textId="008DF895" w:rsidR="000E1864" w:rsidRPr="007E49BA" w:rsidRDefault="00EB606F" w:rsidP="000E1864">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39%</w:t>
            </w:r>
          </w:p>
        </w:tc>
      </w:tr>
      <w:tr w:rsidR="000E1864" w14:paraId="771A0C08" w14:textId="77777777" w:rsidTr="00EB606F">
        <w:tc>
          <w:tcPr>
            <w:tcW w:w="0" w:type="auto"/>
          </w:tcPr>
          <w:p w14:paraId="005DA8A3" w14:textId="77777777" w:rsidR="000E1864" w:rsidRPr="000E1864" w:rsidRDefault="000E1864" w:rsidP="000E1864">
            <w:pPr>
              <w:rPr>
                <w:rFonts w:ascii="Times New Roman" w:eastAsia="Times New Roman" w:hAnsi="Times New Roman" w:cs="Times New Roman"/>
                <w:sz w:val="24"/>
                <w:szCs w:val="24"/>
                <w:lang w:eastAsia="ru-RU"/>
              </w:rPr>
            </w:pPr>
            <w:r w:rsidRPr="000E1864">
              <w:rPr>
                <w:rFonts w:ascii="Times New Roman" w:eastAsia="Times New Roman" w:hAnsi="Times New Roman" w:cs="Times New Roman"/>
                <w:sz w:val="24"/>
                <w:szCs w:val="24"/>
                <w:lang w:eastAsia="ru-RU"/>
              </w:rPr>
              <w:t>4</w:t>
            </w:r>
          </w:p>
        </w:tc>
        <w:tc>
          <w:tcPr>
            <w:tcW w:w="0" w:type="auto"/>
          </w:tcPr>
          <w:p w14:paraId="241B1DE7" w14:textId="5ABA0DE2" w:rsidR="000E1864" w:rsidRDefault="000E1864" w:rsidP="000E1864">
            <w:pPr>
              <w:rPr>
                <w:rFonts w:ascii="Times New Roman" w:eastAsia="Times New Roman" w:hAnsi="Times New Roman" w:cs="Times New Roman"/>
                <w:sz w:val="24"/>
                <w:szCs w:val="24"/>
                <w:lang w:eastAsia="ru-RU"/>
              </w:rPr>
            </w:pPr>
            <w:r w:rsidRPr="00762A57">
              <w:rPr>
                <w:rFonts w:ascii="Times New Roman" w:eastAsia="Times New Roman" w:hAnsi="Times New Roman" w:cs="Times New Roman"/>
                <w:sz w:val="24"/>
                <w:szCs w:val="24"/>
                <w:lang w:eastAsia="ru-RU"/>
              </w:rPr>
              <w:t>1700</w:t>
            </w:r>
            <w:r>
              <w:rPr>
                <w:rFonts w:ascii="Times New Roman" w:eastAsia="Times New Roman" w:hAnsi="Times New Roman" w:cs="Times New Roman"/>
                <w:sz w:val="24"/>
                <w:szCs w:val="24"/>
                <w:lang w:eastAsia="ru-RU"/>
              </w:rPr>
              <w:t>4</w:t>
            </w:r>
          </w:p>
        </w:tc>
        <w:tc>
          <w:tcPr>
            <w:tcW w:w="0" w:type="auto"/>
          </w:tcPr>
          <w:p w14:paraId="05A5AAFB" w14:textId="1174FC9C" w:rsidR="000E1864" w:rsidRPr="007E49BA" w:rsidRDefault="000E1864" w:rsidP="000E1864">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7</w:t>
            </w:r>
          </w:p>
        </w:tc>
        <w:tc>
          <w:tcPr>
            <w:tcW w:w="685" w:type="dxa"/>
          </w:tcPr>
          <w:p w14:paraId="3F9D1907" w14:textId="33491ACB" w:rsidR="000E1864" w:rsidRPr="007E49BA" w:rsidRDefault="000E1864" w:rsidP="000E1864">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21</w:t>
            </w:r>
          </w:p>
        </w:tc>
        <w:tc>
          <w:tcPr>
            <w:tcW w:w="685" w:type="dxa"/>
          </w:tcPr>
          <w:p w14:paraId="08D60414" w14:textId="5DA8AF33" w:rsidR="000E1864" w:rsidRPr="007E49BA" w:rsidRDefault="000E1864" w:rsidP="000E1864">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1</w:t>
            </w:r>
          </w:p>
        </w:tc>
        <w:tc>
          <w:tcPr>
            <w:tcW w:w="1352" w:type="dxa"/>
          </w:tcPr>
          <w:p w14:paraId="15672146" w14:textId="6D33BC56" w:rsidR="000E1864" w:rsidRPr="007E49BA" w:rsidRDefault="000E1864" w:rsidP="000E1864">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11</w:t>
            </w:r>
          </w:p>
        </w:tc>
        <w:tc>
          <w:tcPr>
            <w:tcW w:w="1635" w:type="dxa"/>
          </w:tcPr>
          <w:p w14:paraId="5323B570" w14:textId="17AF1DEA" w:rsidR="000E1864" w:rsidRPr="007E49BA" w:rsidRDefault="00EB606F" w:rsidP="000E1864">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3</w:t>
            </w:r>
          </w:p>
        </w:tc>
        <w:tc>
          <w:tcPr>
            <w:tcW w:w="0" w:type="auto"/>
          </w:tcPr>
          <w:p w14:paraId="30744223" w14:textId="719078A0" w:rsidR="000E1864" w:rsidRPr="007E49BA" w:rsidRDefault="00EB606F" w:rsidP="000E1864">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35%</w:t>
            </w:r>
          </w:p>
        </w:tc>
      </w:tr>
      <w:tr w:rsidR="000E1864" w:rsidRPr="00AA2310" w14:paraId="40DAA364" w14:textId="77777777" w:rsidTr="00EB606F">
        <w:tc>
          <w:tcPr>
            <w:tcW w:w="0" w:type="auto"/>
          </w:tcPr>
          <w:p w14:paraId="3D4C8E82" w14:textId="00AB74F2" w:rsidR="000E1864" w:rsidRPr="007E49BA" w:rsidRDefault="000E1864" w:rsidP="000E1864">
            <w:pPr>
              <w:rPr>
                <w:rFonts w:ascii="Times New Roman" w:eastAsia="Times New Roman" w:hAnsi="Times New Roman" w:cs="Times New Roman"/>
                <w:b/>
                <w:bCs/>
                <w:sz w:val="24"/>
                <w:szCs w:val="24"/>
                <w:lang w:eastAsia="ru-RU"/>
              </w:rPr>
            </w:pPr>
            <w:r w:rsidRPr="007E49BA">
              <w:rPr>
                <w:rFonts w:ascii="Times New Roman" w:eastAsia="Times New Roman" w:hAnsi="Times New Roman" w:cs="Times New Roman"/>
                <w:b/>
                <w:bCs/>
                <w:sz w:val="24"/>
                <w:szCs w:val="24"/>
                <w:lang w:eastAsia="ru-RU"/>
              </w:rPr>
              <w:t>5</w:t>
            </w:r>
          </w:p>
        </w:tc>
        <w:tc>
          <w:tcPr>
            <w:tcW w:w="0" w:type="auto"/>
          </w:tcPr>
          <w:p w14:paraId="3D03F7F4" w14:textId="029AC2E0" w:rsidR="000E1864" w:rsidRPr="007E49BA" w:rsidRDefault="000E1864" w:rsidP="000E1864">
            <w:pPr>
              <w:rPr>
                <w:rFonts w:ascii="Times New Roman" w:eastAsia="Times New Roman" w:hAnsi="Times New Roman" w:cs="Times New Roman"/>
                <w:b/>
                <w:bCs/>
                <w:sz w:val="24"/>
                <w:szCs w:val="24"/>
                <w:lang w:eastAsia="ru-RU"/>
              </w:rPr>
            </w:pPr>
            <w:r w:rsidRPr="007E49BA">
              <w:rPr>
                <w:rFonts w:ascii="Times New Roman" w:eastAsia="Times New Roman" w:hAnsi="Times New Roman" w:cs="Times New Roman"/>
                <w:b/>
                <w:bCs/>
                <w:sz w:val="24"/>
                <w:szCs w:val="24"/>
                <w:lang w:eastAsia="ru-RU"/>
              </w:rPr>
              <w:t>17017</w:t>
            </w:r>
          </w:p>
        </w:tc>
        <w:tc>
          <w:tcPr>
            <w:tcW w:w="0" w:type="auto"/>
          </w:tcPr>
          <w:p w14:paraId="7071CF6A" w14:textId="500BAEC2" w:rsidR="000E1864" w:rsidRPr="007E49BA" w:rsidRDefault="000E1864" w:rsidP="000E1864">
            <w:pPr>
              <w:rPr>
                <w:rFonts w:ascii="Times New Roman" w:eastAsia="Times New Roman" w:hAnsi="Times New Roman" w:cs="Times New Roman"/>
                <w:b/>
                <w:bCs/>
                <w:sz w:val="24"/>
                <w:szCs w:val="24"/>
                <w:lang w:eastAsia="ru-RU"/>
              </w:rPr>
            </w:pPr>
            <w:r w:rsidRPr="007E49BA">
              <w:rPr>
                <w:rFonts w:ascii="Times New Roman" w:eastAsia="Times New Roman" w:hAnsi="Times New Roman" w:cs="Times New Roman"/>
                <w:b/>
                <w:bCs/>
                <w:sz w:val="24"/>
                <w:szCs w:val="24"/>
                <w:lang w:eastAsia="ru-RU"/>
              </w:rPr>
              <w:t>6</w:t>
            </w:r>
          </w:p>
        </w:tc>
        <w:tc>
          <w:tcPr>
            <w:tcW w:w="685" w:type="dxa"/>
          </w:tcPr>
          <w:p w14:paraId="592EFDCF" w14:textId="08AB076D" w:rsidR="000E1864" w:rsidRPr="007E49BA" w:rsidRDefault="000E1864" w:rsidP="000E1864">
            <w:pPr>
              <w:rPr>
                <w:rFonts w:ascii="Times New Roman" w:eastAsia="Times New Roman" w:hAnsi="Times New Roman" w:cs="Times New Roman"/>
                <w:b/>
                <w:bCs/>
                <w:sz w:val="24"/>
                <w:szCs w:val="24"/>
                <w:lang w:eastAsia="ru-RU"/>
              </w:rPr>
            </w:pPr>
            <w:r w:rsidRPr="007E49BA">
              <w:rPr>
                <w:rFonts w:ascii="Times New Roman" w:eastAsia="Times New Roman" w:hAnsi="Times New Roman" w:cs="Times New Roman"/>
                <w:b/>
                <w:bCs/>
                <w:sz w:val="24"/>
                <w:szCs w:val="24"/>
                <w:lang w:eastAsia="ru-RU"/>
              </w:rPr>
              <w:t>24</w:t>
            </w:r>
          </w:p>
        </w:tc>
        <w:tc>
          <w:tcPr>
            <w:tcW w:w="685" w:type="dxa"/>
          </w:tcPr>
          <w:p w14:paraId="7ACBC20A" w14:textId="2B56103E" w:rsidR="000E1864" w:rsidRPr="007E49BA" w:rsidRDefault="000E1864" w:rsidP="000E1864">
            <w:pPr>
              <w:rPr>
                <w:rFonts w:ascii="Times New Roman" w:eastAsia="Times New Roman" w:hAnsi="Times New Roman" w:cs="Times New Roman"/>
                <w:b/>
                <w:bCs/>
                <w:sz w:val="24"/>
                <w:szCs w:val="24"/>
                <w:lang w:eastAsia="ru-RU"/>
              </w:rPr>
            </w:pPr>
            <w:r w:rsidRPr="007E49BA">
              <w:rPr>
                <w:rFonts w:ascii="Times New Roman" w:eastAsia="Times New Roman" w:hAnsi="Times New Roman" w:cs="Times New Roman"/>
                <w:b/>
                <w:bCs/>
                <w:sz w:val="24"/>
                <w:szCs w:val="24"/>
                <w:lang w:eastAsia="ru-RU"/>
              </w:rPr>
              <w:t>4</w:t>
            </w:r>
          </w:p>
        </w:tc>
        <w:tc>
          <w:tcPr>
            <w:tcW w:w="1352" w:type="dxa"/>
          </w:tcPr>
          <w:p w14:paraId="75E003A6" w14:textId="7ADC259C" w:rsidR="000E1864" w:rsidRPr="007E49BA" w:rsidRDefault="000E1864" w:rsidP="000E1864">
            <w:pPr>
              <w:rPr>
                <w:rFonts w:ascii="Times New Roman" w:eastAsia="Times New Roman" w:hAnsi="Times New Roman" w:cs="Times New Roman"/>
                <w:b/>
                <w:bCs/>
                <w:sz w:val="24"/>
                <w:szCs w:val="24"/>
                <w:lang w:eastAsia="ru-RU"/>
              </w:rPr>
            </w:pPr>
            <w:r w:rsidRPr="007E49BA">
              <w:rPr>
                <w:rFonts w:ascii="Times New Roman" w:eastAsia="Times New Roman" w:hAnsi="Times New Roman" w:cs="Times New Roman"/>
                <w:b/>
                <w:bCs/>
                <w:sz w:val="24"/>
                <w:szCs w:val="24"/>
                <w:lang w:eastAsia="ru-RU"/>
              </w:rPr>
              <w:t>16</w:t>
            </w:r>
          </w:p>
        </w:tc>
        <w:tc>
          <w:tcPr>
            <w:tcW w:w="1635" w:type="dxa"/>
          </w:tcPr>
          <w:p w14:paraId="2071142E" w14:textId="341B653D" w:rsidR="000E1864" w:rsidRPr="007E49BA" w:rsidRDefault="00EB606F" w:rsidP="000E1864">
            <w:pPr>
              <w:rPr>
                <w:rFonts w:ascii="Times New Roman" w:eastAsia="Times New Roman" w:hAnsi="Times New Roman" w:cs="Times New Roman"/>
                <w:b/>
                <w:bCs/>
                <w:sz w:val="24"/>
                <w:szCs w:val="24"/>
                <w:lang w:eastAsia="ru-RU"/>
              </w:rPr>
            </w:pPr>
            <w:r w:rsidRPr="007E49BA">
              <w:rPr>
                <w:rFonts w:ascii="Times New Roman" w:eastAsia="Times New Roman" w:hAnsi="Times New Roman" w:cs="Times New Roman"/>
                <w:b/>
                <w:bCs/>
                <w:sz w:val="24"/>
                <w:szCs w:val="24"/>
                <w:lang w:eastAsia="ru-RU"/>
              </w:rPr>
              <w:t>4</w:t>
            </w:r>
          </w:p>
        </w:tc>
        <w:tc>
          <w:tcPr>
            <w:tcW w:w="0" w:type="auto"/>
          </w:tcPr>
          <w:p w14:paraId="2DF8E7A0" w14:textId="13EEE054" w:rsidR="000E1864" w:rsidRPr="007E49BA" w:rsidRDefault="00EB606F" w:rsidP="000E1864">
            <w:pPr>
              <w:rPr>
                <w:rFonts w:ascii="Times New Roman" w:eastAsia="Times New Roman" w:hAnsi="Times New Roman" w:cs="Times New Roman"/>
                <w:b/>
                <w:bCs/>
                <w:sz w:val="24"/>
                <w:szCs w:val="24"/>
                <w:lang w:eastAsia="ru-RU"/>
              </w:rPr>
            </w:pPr>
            <w:r w:rsidRPr="007E49BA">
              <w:rPr>
                <w:rFonts w:ascii="Times New Roman" w:eastAsia="Times New Roman" w:hAnsi="Times New Roman" w:cs="Times New Roman"/>
                <w:b/>
                <w:bCs/>
                <w:sz w:val="24"/>
                <w:szCs w:val="24"/>
                <w:lang w:eastAsia="ru-RU"/>
              </w:rPr>
              <w:t>52%</w:t>
            </w:r>
          </w:p>
        </w:tc>
      </w:tr>
      <w:tr w:rsidR="000E1864" w:rsidRPr="00AA2310" w14:paraId="2587F14D" w14:textId="77777777" w:rsidTr="00EB606F">
        <w:tc>
          <w:tcPr>
            <w:tcW w:w="0" w:type="auto"/>
          </w:tcPr>
          <w:p w14:paraId="2692E9A3" w14:textId="4CB21013" w:rsidR="000E1864" w:rsidRPr="000E1864" w:rsidRDefault="000E1864" w:rsidP="000E1864">
            <w:pPr>
              <w:rPr>
                <w:rFonts w:ascii="Times New Roman" w:eastAsia="Times New Roman" w:hAnsi="Times New Roman" w:cs="Times New Roman"/>
                <w:sz w:val="24"/>
                <w:szCs w:val="24"/>
                <w:lang w:eastAsia="ru-RU"/>
              </w:rPr>
            </w:pPr>
            <w:r w:rsidRPr="000E1864">
              <w:rPr>
                <w:rFonts w:ascii="Times New Roman" w:eastAsia="Times New Roman" w:hAnsi="Times New Roman" w:cs="Times New Roman"/>
                <w:sz w:val="24"/>
                <w:szCs w:val="24"/>
                <w:lang w:eastAsia="ru-RU"/>
              </w:rPr>
              <w:t>6</w:t>
            </w:r>
          </w:p>
        </w:tc>
        <w:tc>
          <w:tcPr>
            <w:tcW w:w="0" w:type="auto"/>
          </w:tcPr>
          <w:p w14:paraId="6D19D3D9" w14:textId="618EBCDD" w:rsidR="000E1864" w:rsidRPr="00AA2310" w:rsidRDefault="000E1864" w:rsidP="000E1864">
            <w:pPr>
              <w:rPr>
                <w:rFonts w:ascii="Times New Roman" w:eastAsia="Times New Roman" w:hAnsi="Times New Roman" w:cs="Times New Roman"/>
                <w:b/>
                <w:sz w:val="24"/>
                <w:szCs w:val="24"/>
                <w:lang w:eastAsia="ru-RU"/>
              </w:rPr>
            </w:pPr>
            <w:r w:rsidRPr="00762A57">
              <w:rPr>
                <w:rFonts w:ascii="Times New Roman" w:eastAsia="Times New Roman" w:hAnsi="Times New Roman" w:cs="Times New Roman"/>
                <w:sz w:val="24"/>
                <w:szCs w:val="24"/>
                <w:lang w:eastAsia="ru-RU"/>
              </w:rPr>
              <w:t>1700</w:t>
            </w:r>
            <w:r>
              <w:rPr>
                <w:rFonts w:ascii="Times New Roman" w:eastAsia="Times New Roman" w:hAnsi="Times New Roman" w:cs="Times New Roman"/>
                <w:sz w:val="24"/>
                <w:szCs w:val="24"/>
                <w:lang w:eastAsia="ru-RU"/>
              </w:rPr>
              <w:t>3</w:t>
            </w:r>
          </w:p>
        </w:tc>
        <w:tc>
          <w:tcPr>
            <w:tcW w:w="0" w:type="auto"/>
          </w:tcPr>
          <w:p w14:paraId="640F9F41" w14:textId="6B3C2A41" w:rsidR="000E1864" w:rsidRPr="007E49BA" w:rsidRDefault="000E1864" w:rsidP="000E1864">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4</w:t>
            </w:r>
          </w:p>
        </w:tc>
        <w:tc>
          <w:tcPr>
            <w:tcW w:w="685" w:type="dxa"/>
          </w:tcPr>
          <w:p w14:paraId="465D7640" w14:textId="10906121" w:rsidR="000E1864" w:rsidRPr="007E49BA" w:rsidRDefault="000E1864" w:rsidP="000E1864">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15</w:t>
            </w:r>
          </w:p>
        </w:tc>
        <w:tc>
          <w:tcPr>
            <w:tcW w:w="685" w:type="dxa"/>
          </w:tcPr>
          <w:p w14:paraId="0A8E55D6" w14:textId="1FB9F6C3" w:rsidR="000E1864" w:rsidRPr="007E49BA" w:rsidRDefault="000E1864" w:rsidP="000E1864">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color w:val="FF0000"/>
                <w:sz w:val="24"/>
                <w:szCs w:val="24"/>
                <w:lang w:eastAsia="ru-RU"/>
              </w:rPr>
              <w:t>1</w:t>
            </w:r>
          </w:p>
        </w:tc>
        <w:tc>
          <w:tcPr>
            <w:tcW w:w="1352" w:type="dxa"/>
          </w:tcPr>
          <w:p w14:paraId="117FAB64" w14:textId="6A9BDC10" w:rsidR="000E1864" w:rsidRPr="007E49BA" w:rsidRDefault="000E1864" w:rsidP="000E1864">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6</w:t>
            </w:r>
          </w:p>
        </w:tc>
        <w:tc>
          <w:tcPr>
            <w:tcW w:w="1635" w:type="dxa"/>
          </w:tcPr>
          <w:p w14:paraId="46CCD261" w14:textId="1A0796BA" w:rsidR="000E1864" w:rsidRPr="007E49BA" w:rsidRDefault="00EB606F" w:rsidP="000E1864">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1</w:t>
            </w:r>
          </w:p>
        </w:tc>
        <w:tc>
          <w:tcPr>
            <w:tcW w:w="0" w:type="auto"/>
          </w:tcPr>
          <w:p w14:paraId="69DEDB17" w14:textId="46BC6866" w:rsidR="000E1864" w:rsidRPr="007E49BA" w:rsidRDefault="00EB606F" w:rsidP="000E1864">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19%</w:t>
            </w:r>
          </w:p>
        </w:tc>
      </w:tr>
      <w:tr w:rsidR="000E1864" w:rsidRPr="00AA2310" w14:paraId="10E83CBA" w14:textId="77777777" w:rsidTr="00EB606F">
        <w:tc>
          <w:tcPr>
            <w:tcW w:w="0" w:type="auto"/>
          </w:tcPr>
          <w:p w14:paraId="7088AC7C" w14:textId="661F9087" w:rsidR="000E1864" w:rsidRPr="000E1864" w:rsidRDefault="000E1864" w:rsidP="000E1864">
            <w:pPr>
              <w:rPr>
                <w:rFonts w:ascii="Times New Roman" w:eastAsia="Times New Roman" w:hAnsi="Times New Roman" w:cs="Times New Roman"/>
                <w:sz w:val="24"/>
                <w:szCs w:val="24"/>
                <w:lang w:eastAsia="ru-RU"/>
              </w:rPr>
            </w:pPr>
            <w:r w:rsidRPr="000E1864">
              <w:rPr>
                <w:rFonts w:ascii="Times New Roman" w:eastAsia="Times New Roman" w:hAnsi="Times New Roman" w:cs="Times New Roman"/>
                <w:sz w:val="24"/>
                <w:szCs w:val="24"/>
                <w:lang w:eastAsia="ru-RU"/>
              </w:rPr>
              <w:t>7</w:t>
            </w:r>
          </w:p>
        </w:tc>
        <w:tc>
          <w:tcPr>
            <w:tcW w:w="0" w:type="auto"/>
          </w:tcPr>
          <w:p w14:paraId="464DF8F9" w14:textId="13207126" w:rsidR="000E1864" w:rsidRPr="00AA2310" w:rsidRDefault="000E1864" w:rsidP="000E1864">
            <w:pPr>
              <w:rPr>
                <w:rFonts w:ascii="Times New Roman" w:eastAsia="Times New Roman" w:hAnsi="Times New Roman" w:cs="Times New Roman"/>
                <w:b/>
                <w:sz w:val="24"/>
                <w:szCs w:val="24"/>
                <w:lang w:eastAsia="ru-RU"/>
              </w:rPr>
            </w:pPr>
            <w:r w:rsidRPr="00762A57">
              <w:rPr>
                <w:rFonts w:ascii="Times New Roman" w:eastAsia="Times New Roman" w:hAnsi="Times New Roman" w:cs="Times New Roman"/>
                <w:sz w:val="24"/>
                <w:szCs w:val="24"/>
                <w:lang w:eastAsia="ru-RU"/>
              </w:rPr>
              <w:t>170</w:t>
            </w:r>
            <w:r>
              <w:rPr>
                <w:rFonts w:ascii="Times New Roman" w:eastAsia="Times New Roman" w:hAnsi="Times New Roman" w:cs="Times New Roman"/>
                <w:sz w:val="24"/>
                <w:szCs w:val="24"/>
                <w:lang w:eastAsia="ru-RU"/>
              </w:rPr>
              <w:t>19</w:t>
            </w:r>
          </w:p>
        </w:tc>
        <w:tc>
          <w:tcPr>
            <w:tcW w:w="0" w:type="auto"/>
          </w:tcPr>
          <w:p w14:paraId="3981336C" w14:textId="45F823E2" w:rsidR="000E1864" w:rsidRPr="007E49BA" w:rsidRDefault="000E1864" w:rsidP="000E1864">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16</w:t>
            </w:r>
          </w:p>
        </w:tc>
        <w:tc>
          <w:tcPr>
            <w:tcW w:w="685" w:type="dxa"/>
          </w:tcPr>
          <w:p w14:paraId="2C9E7A0C" w14:textId="05F08D10" w:rsidR="000E1864" w:rsidRPr="007E49BA" w:rsidRDefault="000E1864" w:rsidP="000E1864">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18</w:t>
            </w:r>
          </w:p>
        </w:tc>
        <w:tc>
          <w:tcPr>
            <w:tcW w:w="685" w:type="dxa"/>
          </w:tcPr>
          <w:p w14:paraId="56BCE098" w14:textId="3C3C6152" w:rsidR="000E1864" w:rsidRPr="007E49BA" w:rsidRDefault="000E1864" w:rsidP="000E1864">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2</w:t>
            </w:r>
          </w:p>
        </w:tc>
        <w:tc>
          <w:tcPr>
            <w:tcW w:w="1352" w:type="dxa"/>
          </w:tcPr>
          <w:p w14:paraId="270116F0" w14:textId="78563E88" w:rsidR="000E1864" w:rsidRPr="007E49BA" w:rsidRDefault="000E1864" w:rsidP="000E1864">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9</w:t>
            </w:r>
          </w:p>
        </w:tc>
        <w:tc>
          <w:tcPr>
            <w:tcW w:w="1635" w:type="dxa"/>
          </w:tcPr>
          <w:p w14:paraId="21A17BE1" w14:textId="302E0E93" w:rsidR="000E1864" w:rsidRPr="007E49BA" w:rsidRDefault="00EB606F" w:rsidP="000E1864">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2</w:t>
            </w:r>
          </w:p>
        </w:tc>
        <w:tc>
          <w:tcPr>
            <w:tcW w:w="0" w:type="auto"/>
          </w:tcPr>
          <w:p w14:paraId="6FD9C85B" w14:textId="63154016" w:rsidR="000E1864" w:rsidRPr="007E49BA" w:rsidRDefault="00EB606F" w:rsidP="000E1864">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29%</w:t>
            </w:r>
          </w:p>
        </w:tc>
      </w:tr>
      <w:tr w:rsidR="000E1864" w:rsidRPr="00AA2310" w14:paraId="26E5945C" w14:textId="77777777" w:rsidTr="00EB606F">
        <w:tc>
          <w:tcPr>
            <w:tcW w:w="0" w:type="auto"/>
          </w:tcPr>
          <w:p w14:paraId="458EEF4E" w14:textId="63F8785D" w:rsidR="000E1864" w:rsidRPr="000E1864" w:rsidRDefault="000E1864" w:rsidP="000E1864">
            <w:pPr>
              <w:rPr>
                <w:rFonts w:ascii="Times New Roman" w:eastAsia="Times New Roman" w:hAnsi="Times New Roman" w:cs="Times New Roman"/>
                <w:sz w:val="24"/>
                <w:szCs w:val="24"/>
                <w:lang w:eastAsia="ru-RU"/>
              </w:rPr>
            </w:pPr>
            <w:r w:rsidRPr="000E1864">
              <w:rPr>
                <w:rFonts w:ascii="Times New Roman" w:eastAsia="Times New Roman" w:hAnsi="Times New Roman" w:cs="Times New Roman"/>
                <w:sz w:val="24"/>
                <w:szCs w:val="24"/>
                <w:lang w:eastAsia="ru-RU"/>
              </w:rPr>
              <w:t>8</w:t>
            </w:r>
          </w:p>
        </w:tc>
        <w:tc>
          <w:tcPr>
            <w:tcW w:w="0" w:type="auto"/>
          </w:tcPr>
          <w:p w14:paraId="177F687E" w14:textId="2BC40B5C" w:rsidR="000E1864" w:rsidRPr="00AA2310" w:rsidRDefault="000E1864" w:rsidP="000E1864">
            <w:pPr>
              <w:rPr>
                <w:rFonts w:ascii="Times New Roman" w:eastAsia="Times New Roman" w:hAnsi="Times New Roman" w:cs="Times New Roman"/>
                <w:b/>
                <w:sz w:val="24"/>
                <w:szCs w:val="24"/>
                <w:lang w:eastAsia="ru-RU"/>
              </w:rPr>
            </w:pPr>
            <w:r w:rsidRPr="00762A57">
              <w:rPr>
                <w:rFonts w:ascii="Times New Roman" w:eastAsia="Times New Roman" w:hAnsi="Times New Roman" w:cs="Times New Roman"/>
                <w:sz w:val="24"/>
                <w:szCs w:val="24"/>
                <w:lang w:eastAsia="ru-RU"/>
              </w:rPr>
              <w:t>170</w:t>
            </w:r>
            <w:r>
              <w:rPr>
                <w:rFonts w:ascii="Times New Roman" w:eastAsia="Times New Roman" w:hAnsi="Times New Roman" w:cs="Times New Roman"/>
                <w:sz w:val="24"/>
                <w:szCs w:val="24"/>
                <w:lang w:eastAsia="ru-RU"/>
              </w:rPr>
              <w:t>23</w:t>
            </w:r>
          </w:p>
        </w:tc>
        <w:tc>
          <w:tcPr>
            <w:tcW w:w="0" w:type="auto"/>
          </w:tcPr>
          <w:p w14:paraId="41BA63B2" w14:textId="5B8564C0" w:rsidR="000E1864" w:rsidRPr="007E49BA" w:rsidRDefault="000E1864" w:rsidP="000E1864">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6</w:t>
            </w:r>
          </w:p>
        </w:tc>
        <w:tc>
          <w:tcPr>
            <w:tcW w:w="685" w:type="dxa"/>
          </w:tcPr>
          <w:p w14:paraId="268F8419" w14:textId="22C02CDE" w:rsidR="000E1864" w:rsidRPr="007E49BA" w:rsidRDefault="000E1864" w:rsidP="000E1864">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12</w:t>
            </w:r>
          </w:p>
        </w:tc>
        <w:tc>
          <w:tcPr>
            <w:tcW w:w="685" w:type="dxa"/>
          </w:tcPr>
          <w:p w14:paraId="6ACB8427" w14:textId="736E4F64" w:rsidR="000E1864" w:rsidRPr="007E49BA" w:rsidRDefault="000E1864" w:rsidP="000E1864">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4</w:t>
            </w:r>
          </w:p>
        </w:tc>
        <w:tc>
          <w:tcPr>
            <w:tcW w:w="1352" w:type="dxa"/>
          </w:tcPr>
          <w:p w14:paraId="1C99BA8A" w14:textId="1FA9D6C1" w:rsidR="000E1864" w:rsidRPr="007E49BA" w:rsidRDefault="000E1864" w:rsidP="000E1864">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9</w:t>
            </w:r>
          </w:p>
        </w:tc>
        <w:tc>
          <w:tcPr>
            <w:tcW w:w="1635" w:type="dxa"/>
          </w:tcPr>
          <w:p w14:paraId="208EE0D5" w14:textId="71F1EF4C" w:rsidR="000E1864" w:rsidRPr="007E49BA" w:rsidRDefault="00EB606F" w:rsidP="000E1864">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2</w:t>
            </w:r>
          </w:p>
        </w:tc>
        <w:tc>
          <w:tcPr>
            <w:tcW w:w="0" w:type="auto"/>
          </w:tcPr>
          <w:p w14:paraId="5096090A" w14:textId="07B10331" w:rsidR="000E1864" w:rsidRPr="007E49BA" w:rsidRDefault="00EB606F" w:rsidP="000E1864">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29%</w:t>
            </w:r>
          </w:p>
        </w:tc>
      </w:tr>
      <w:tr w:rsidR="000E1864" w:rsidRPr="00AA2310" w14:paraId="6BA12945" w14:textId="77777777" w:rsidTr="00EB606F">
        <w:tc>
          <w:tcPr>
            <w:tcW w:w="0" w:type="auto"/>
          </w:tcPr>
          <w:p w14:paraId="345EB994" w14:textId="4E2E6226" w:rsidR="000E1864" w:rsidRPr="007E49BA" w:rsidRDefault="000E1864" w:rsidP="000E1864">
            <w:pPr>
              <w:rPr>
                <w:rFonts w:ascii="Times New Roman" w:eastAsia="Times New Roman" w:hAnsi="Times New Roman" w:cs="Times New Roman"/>
                <w:b/>
                <w:bCs/>
                <w:sz w:val="24"/>
                <w:szCs w:val="24"/>
                <w:lang w:eastAsia="ru-RU"/>
              </w:rPr>
            </w:pPr>
            <w:r w:rsidRPr="007E49BA">
              <w:rPr>
                <w:rFonts w:ascii="Times New Roman" w:eastAsia="Times New Roman" w:hAnsi="Times New Roman" w:cs="Times New Roman"/>
                <w:b/>
                <w:bCs/>
                <w:sz w:val="24"/>
                <w:szCs w:val="24"/>
                <w:lang w:eastAsia="ru-RU"/>
              </w:rPr>
              <w:t>9</w:t>
            </w:r>
          </w:p>
        </w:tc>
        <w:tc>
          <w:tcPr>
            <w:tcW w:w="0" w:type="auto"/>
          </w:tcPr>
          <w:p w14:paraId="310235A3" w14:textId="743328FD" w:rsidR="000E1864" w:rsidRPr="007E49BA" w:rsidRDefault="000E1864" w:rsidP="000E1864">
            <w:pPr>
              <w:rPr>
                <w:rFonts w:ascii="Times New Roman" w:eastAsia="Times New Roman" w:hAnsi="Times New Roman" w:cs="Times New Roman"/>
                <w:b/>
                <w:bCs/>
                <w:sz w:val="24"/>
                <w:szCs w:val="24"/>
                <w:lang w:eastAsia="ru-RU"/>
              </w:rPr>
            </w:pPr>
            <w:r w:rsidRPr="007E49BA">
              <w:rPr>
                <w:rFonts w:ascii="Times New Roman" w:eastAsia="Times New Roman" w:hAnsi="Times New Roman" w:cs="Times New Roman"/>
                <w:b/>
                <w:bCs/>
                <w:sz w:val="24"/>
                <w:szCs w:val="24"/>
                <w:lang w:eastAsia="ru-RU"/>
              </w:rPr>
              <w:t>17010</w:t>
            </w:r>
          </w:p>
        </w:tc>
        <w:tc>
          <w:tcPr>
            <w:tcW w:w="0" w:type="auto"/>
          </w:tcPr>
          <w:p w14:paraId="266519BE" w14:textId="2776F6D0" w:rsidR="000E1864" w:rsidRPr="007E49BA" w:rsidRDefault="000E1864" w:rsidP="000E1864">
            <w:pPr>
              <w:rPr>
                <w:rFonts w:ascii="Times New Roman" w:eastAsia="Times New Roman" w:hAnsi="Times New Roman" w:cs="Times New Roman"/>
                <w:b/>
                <w:bCs/>
                <w:sz w:val="24"/>
                <w:szCs w:val="24"/>
                <w:lang w:eastAsia="ru-RU"/>
              </w:rPr>
            </w:pPr>
            <w:r w:rsidRPr="007E49BA">
              <w:rPr>
                <w:rFonts w:ascii="Times New Roman" w:eastAsia="Times New Roman" w:hAnsi="Times New Roman" w:cs="Times New Roman"/>
                <w:b/>
                <w:bCs/>
                <w:sz w:val="24"/>
                <w:szCs w:val="24"/>
                <w:lang w:eastAsia="ru-RU"/>
              </w:rPr>
              <w:t>1</w:t>
            </w:r>
          </w:p>
        </w:tc>
        <w:tc>
          <w:tcPr>
            <w:tcW w:w="685" w:type="dxa"/>
          </w:tcPr>
          <w:p w14:paraId="0F995FC6" w14:textId="4C7A2FB5" w:rsidR="000E1864" w:rsidRPr="007E49BA" w:rsidRDefault="000E1864" w:rsidP="000E1864">
            <w:pPr>
              <w:rPr>
                <w:rFonts w:ascii="Times New Roman" w:eastAsia="Times New Roman" w:hAnsi="Times New Roman" w:cs="Times New Roman"/>
                <w:b/>
                <w:bCs/>
                <w:sz w:val="24"/>
                <w:szCs w:val="24"/>
                <w:lang w:eastAsia="ru-RU"/>
              </w:rPr>
            </w:pPr>
            <w:r w:rsidRPr="007E49BA">
              <w:rPr>
                <w:rFonts w:ascii="Times New Roman" w:eastAsia="Times New Roman" w:hAnsi="Times New Roman" w:cs="Times New Roman"/>
                <w:b/>
                <w:bCs/>
                <w:sz w:val="24"/>
                <w:szCs w:val="24"/>
                <w:lang w:eastAsia="ru-RU"/>
              </w:rPr>
              <w:t>19</w:t>
            </w:r>
          </w:p>
        </w:tc>
        <w:tc>
          <w:tcPr>
            <w:tcW w:w="685" w:type="dxa"/>
          </w:tcPr>
          <w:p w14:paraId="09FBE8EE" w14:textId="1EB1256F" w:rsidR="000E1864" w:rsidRPr="007E49BA" w:rsidRDefault="000E1864" w:rsidP="000E1864">
            <w:pPr>
              <w:rPr>
                <w:rFonts w:ascii="Times New Roman" w:eastAsia="Times New Roman" w:hAnsi="Times New Roman" w:cs="Times New Roman"/>
                <w:b/>
                <w:bCs/>
                <w:sz w:val="24"/>
                <w:szCs w:val="24"/>
                <w:lang w:eastAsia="ru-RU"/>
              </w:rPr>
            </w:pPr>
            <w:r w:rsidRPr="007E49BA">
              <w:rPr>
                <w:rFonts w:ascii="Times New Roman" w:eastAsia="Times New Roman" w:hAnsi="Times New Roman" w:cs="Times New Roman"/>
                <w:b/>
                <w:bCs/>
                <w:sz w:val="24"/>
                <w:szCs w:val="24"/>
                <w:lang w:eastAsia="ru-RU"/>
              </w:rPr>
              <w:t>19</w:t>
            </w:r>
          </w:p>
        </w:tc>
        <w:tc>
          <w:tcPr>
            <w:tcW w:w="1352" w:type="dxa"/>
          </w:tcPr>
          <w:p w14:paraId="20239634" w14:textId="0FC040B4" w:rsidR="000E1864" w:rsidRPr="007E49BA" w:rsidRDefault="000E1864" w:rsidP="000E1864">
            <w:pPr>
              <w:rPr>
                <w:rFonts w:ascii="Times New Roman" w:eastAsia="Times New Roman" w:hAnsi="Times New Roman" w:cs="Times New Roman"/>
                <w:b/>
                <w:bCs/>
                <w:sz w:val="24"/>
                <w:szCs w:val="24"/>
                <w:lang w:eastAsia="ru-RU"/>
              </w:rPr>
            </w:pPr>
            <w:r w:rsidRPr="007E49BA">
              <w:rPr>
                <w:rFonts w:ascii="Times New Roman" w:eastAsia="Times New Roman" w:hAnsi="Times New Roman" w:cs="Times New Roman"/>
                <w:b/>
                <w:bCs/>
                <w:sz w:val="24"/>
                <w:szCs w:val="24"/>
                <w:lang w:eastAsia="ru-RU"/>
              </w:rPr>
              <w:t>19</w:t>
            </w:r>
          </w:p>
        </w:tc>
        <w:tc>
          <w:tcPr>
            <w:tcW w:w="1635" w:type="dxa"/>
          </w:tcPr>
          <w:p w14:paraId="1C8D19E7" w14:textId="697624E7" w:rsidR="000E1864" w:rsidRPr="007E49BA" w:rsidRDefault="00EB606F" w:rsidP="000E1864">
            <w:pPr>
              <w:rPr>
                <w:rFonts w:ascii="Times New Roman" w:eastAsia="Times New Roman" w:hAnsi="Times New Roman" w:cs="Times New Roman"/>
                <w:b/>
                <w:bCs/>
                <w:sz w:val="24"/>
                <w:szCs w:val="24"/>
                <w:lang w:eastAsia="ru-RU"/>
              </w:rPr>
            </w:pPr>
            <w:r w:rsidRPr="007E49BA">
              <w:rPr>
                <w:rFonts w:ascii="Times New Roman" w:eastAsia="Times New Roman" w:hAnsi="Times New Roman" w:cs="Times New Roman"/>
                <w:b/>
                <w:bCs/>
                <w:sz w:val="24"/>
                <w:szCs w:val="24"/>
                <w:lang w:eastAsia="ru-RU"/>
              </w:rPr>
              <w:t>4</w:t>
            </w:r>
          </w:p>
        </w:tc>
        <w:tc>
          <w:tcPr>
            <w:tcW w:w="0" w:type="auto"/>
          </w:tcPr>
          <w:p w14:paraId="10461505" w14:textId="7225B1E3" w:rsidR="000E1864" w:rsidRPr="007E49BA" w:rsidRDefault="00EB606F" w:rsidP="000E1864">
            <w:pPr>
              <w:rPr>
                <w:rFonts w:ascii="Times New Roman" w:eastAsia="Times New Roman" w:hAnsi="Times New Roman" w:cs="Times New Roman"/>
                <w:b/>
                <w:bCs/>
                <w:sz w:val="24"/>
                <w:szCs w:val="24"/>
                <w:lang w:eastAsia="ru-RU"/>
              </w:rPr>
            </w:pPr>
            <w:r w:rsidRPr="007E49BA">
              <w:rPr>
                <w:rFonts w:ascii="Times New Roman" w:eastAsia="Times New Roman" w:hAnsi="Times New Roman" w:cs="Times New Roman"/>
                <w:b/>
                <w:bCs/>
                <w:sz w:val="24"/>
                <w:szCs w:val="24"/>
                <w:lang w:eastAsia="ru-RU"/>
              </w:rPr>
              <w:t>61%</w:t>
            </w:r>
          </w:p>
        </w:tc>
      </w:tr>
      <w:tr w:rsidR="000E1864" w:rsidRPr="00AA2310" w14:paraId="4BCBDA71" w14:textId="77777777" w:rsidTr="00EB606F">
        <w:tc>
          <w:tcPr>
            <w:tcW w:w="0" w:type="auto"/>
          </w:tcPr>
          <w:p w14:paraId="099E4A13" w14:textId="709F38BB" w:rsidR="000E1864" w:rsidRPr="000E1864" w:rsidRDefault="000E1864" w:rsidP="000E1864">
            <w:pPr>
              <w:rPr>
                <w:rFonts w:ascii="Times New Roman" w:eastAsia="Times New Roman" w:hAnsi="Times New Roman" w:cs="Times New Roman"/>
                <w:sz w:val="24"/>
                <w:szCs w:val="24"/>
                <w:lang w:eastAsia="ru-RU"/>
              </w:rPr>
            </w:pPr>
            <w:r w:rsidRPr="000E1864">
              <w:rPr>
                <w:rFonts w:ascii="Times New Roman" w:eastAsia="Times New Roman" w:hAnsi="Times New Roman" w:cs="Times New Roman"/>
                <w:sz w:val="24"/>
                <w:szCs w:val="24"/>
                <w:lang w:eastAsia="ru-RU"/>
              </w:rPr>
              <w:t>10</w:t>
            </w:r>
          </w:p>
        </w:tc>
        <w:tc>
          <w:tcPr>
            <w:tcW w:w="0" w:type="auto"/>
          </w:tcPr>
          <w:p w14:paraId="188C743A" w14:textId="62D96179" w:rsidR="000E1864" w:rsidRPr="00AA2310" w:rsidRDefault="000E1864" w:rsidP="000E1864">
            <w:pPr>
              <w:rPr>
                <w:rFonts w:ascii="Times New Roman" w:eastAsia="Times New Roman" w:hAnsi="Times New Roman" w:cs="Times New Roman"/>
                <w:b/>
                <w:sz w:val="24"/>
                <w:szCs w:val="24"/>
                <w:lang w:eastAsia="ru-RU"/>
              </w:rPr>
            </w:pPr>
            <w:r w:rsidRPr="00762A57">
              <w:rPr>
                <w:rFonts w:ascii="Times New Roman" w:eastAsia="Times New Roman" w:hAnsi="Times New Roman" w:cs="Times New Roman"/>
                <w:sz w:val="24"/>
                <w:szCs w:val="24"/>
                <w:lang w:eastAsia="ru-RU"/>
              </w:rPr>
              <w:t>1700</w:t>
            </w:r>
            <w:r>
              <w:rPr>
                <w:rFonts w:ascii="Times New Roman" w:eastAsia="Times New Roman" w:hAnsi="Times New Roman" w:cs="Times New Roman"/>
                <w:sz w:val="24"/>
                <w:szCs w:val="24"/>
                <w:lang w:eastAsia="ru-RU"/>
              </w:rPr>
              <w:t>1</w:t>
            </w:r>
          </w:p>
        </w:tc>
        <w:tc>
          <w:tcPr>
            <w:tcW w:w="0" w:type="auto"/>
          </w:tcPr>
          <w:p w14:paraId="22681782" w14:textId="5A8D12BB" w:rsidR="000E1864" w:rsidRPr="007E49BA" w:rsidRDefault="000E1864" w:rsidP="000E1864">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73</w:t>
            </w:r>
          </w:p>
        </w:tc>
        <w:tc>
          <w:tcPr>
            <w:tcW w:w="685" w:type="dxa"/>
          </w:tcPr>
          <w:p w14:paraId="0E5A9B50" w14:textId="3B6E9BCD" w:rsidR="000E1864" w:rsidRPr="007E49BA" w:rsidRDefault="000E1864" w:rsidP="000E1864">
            <w:pPr>
              <w:rPr>
                <w:rFonts w:ascii="Times New Roman" w:eastAsia="Times New Roman" w:hAnsi="Times New Roman" w:cs="Times New Roman"/>
                <w:b/>
                <w:bCs/>
                <w:sz w:val="24"/>
                <w:szCs w:val="24"/>
                <w:lang w:eastAsia="ru-RU"/>
              </w:rPr>
            </w:pPr>
            <w:r w:rsidRPr="007E49BA">
              <w:rPr>
                <w:rFonts w:ascii="Times New Roman" w:eastAsia="Times New Roman" w:hAnsi="Times New Roman" w:cs="Times New Roman"/>
                <w:b/>
                <w:bCs/>
                <w:color w:val="FF0000"/>
                <w:sz w:val="24"/>
                <w:szCs w:val="24"/>
                <w:lang w:eastAsia="ru-RU"/>
              </w:rPr>
              <w:t>27</w:t>
            </w:r>
          </w:p>
        </w:tc>
        <w:tc>
          <w:tcPr>
            <w:tcW w:w="685" w:type="dxa"/>
          </w:tcPr>
          <w:p w14:paraId="450511AC" w14:textId="0CF5D81D" w:rsidR="000E1864" w:rsidRPr="007E49BA" w:rsidRDefault="000E1864" w:rsidP="000E1864">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9</w:t>
            </w:r>
          </w:p>
        </w:tc>
        <w:tc>
          <w:tcPr>
            <w:tcW w:w="1352" w:type="dxa"/>
          </w:tcPr>
          <w:p w14:paraId="6E83C381" w14:textId="6AF57F70" w:rsidR="000E1864" w:rsidRPr="007E49BA" w:rsidRDefault="000E1864" w:rsidP="000E1864">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15</w:t>
            </w:r>
          </w:p>
        </w:tc>
        <w:tc>
          <w:tcPr>
            <w:tcW w:w="1635" w:type="dxa"/>
          </w:tcPr>
          <w:p w14:paraId="660C240C" w14:textId="74729A24" w:rsidR="000E1864" w:rsidRPr="007E49BA" w:rsidRDefault="00EB606F" w:rsidP="000E1864">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4</w:t>
            </w:r>
          </w:p>
        </w:tc>
        <w:tc>
          <w:tcPr>
            <w:tcW w:w="0" w:type="auto"/>
          </w:tcPr>
          <w:p w14:paraId="4FF02BC4" w14:textId="55AC516D" w:rsidR="000E1864" w:rsidRPr="007E49BA" w:rsidRDefault="00EB606F" w:rsidP="000E1864">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48%</w:t>
            </w:r>
          </w:p>
        </w:tc>
      </w:tr>
      <w:tr w:rsidR="000E1864" w:rsidRPr="00AA2310" w14:paraId="69E64729" w14:textId="77777777" w:rsidTr="00EB606F">
        <w:tc>
          <w:tcPr>
            <w:tcW w:w="0" w:type="auto"/>
          </w:tcPr>
          <w:p w14:paraId="66665326" w14:textId="4FDF45FB" w:rsidR="000E1864" w:rsidRPr="000E1864" w:rsidRDefault="000E1864" w:rsidP="000E1864">
            <w:pPr>
              <w:rPr>
                <w:rFonts w:ascii="Times New Roman" w:eastAsia="Times New Roman" w:hAnsi="Times New Roman" w:cs="Times New Roman"/>
                <w:sz w:val="24"/>
                <w:szCs w:val="24"/>
                <w:lang w:eastAsia="ru-RU"/>
              </w:rPr>
            </w:pPr>
            <w:r w:rsidRPr="000E1864">
              <w:rPr>
                <w:rFonts w:ascii="Times New Roman" w:eastAsia="Times New Roman" w:hAnsi="Times New Roman" w:cs="Times New Roman"/>
                <w:sz w:val="24"/>
                <w:szCs w:val="24"/>
                <w:lang w:eastAsia="ru-RU"/>
              </w:rPr>
              <w:t>11</w:t>
            </w:r>
          </w:p>
        </w:tc>
        <w:tc>
          <w:tcPr>
            <w:tcW w:w="0" w:type="auto"/>
          </w:tcPr>
          <w:p w14:paraId="7E90C8BE" w14:textId="07B39361" w:rsidR="000E1864" w:rsidRPr="00AA2310" w:rsidRDefault="000E1864" w:rsidP="000E1864">
            <w:pPr>
              <w:rPr>
                <w:rFonts w:ascii="Times New Roman" w:eastAsia="Times New Roman" w:hAnsi="Times New Roman" w:cs="Times New Roman"/>
                <w:b/>
                <w:sz w:val="24"/>
                <w:szCs w:val="24"/>
                <w:lang w:eastAsia="ru-RU"/>
              </w:rPr>
            </w:pPr>
            <w:r w:rsidRPr="00762A57">
              <w:rPr>
                <w:rFonts w:ascii="Times New Roman" w:eastAsia="Times New Roman" w:hAnsi="Times New Roman" w:cs="Times New Roman"/>
                <w:sz w:val="24"/>
                <w:szCs w:val="24"/>
                <w:lang w:eastAsia="ru-RU"/>
              </w:rPr>
              <w:t>1700</w:t>
            </w:r>
            <w:r>
              <w:rPr>
                <w:rFonts w:ascii="Times New Roman" w:eastAsia="Times New Roman" w:hAnsi="Times New Roman" w:cs="Times New Roman"/>
                <w:sz w:val="24"/>
                <w:szCs w:val="24"/>
                <w:lang w:eastAsia="ru-RU"/>
              </w:rPr>
              <w:t>7</w:t>
            </w:r>
          </w:p>
        </w:tc>
        <w:tc>
          <w:tcPr>
            <w:tcW w:w="0" w:type="auto"/>
          </w:tcPr>
          <w:p w14:paraId="1E93A73F" w14:textId="37D71AD8" w:rsidR="000E1864" w:rsidRPr="007E49BA" w:rsidRDefault="000E1864" w:rsidP="000E1864">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71</w:t>
            </w:r>
          </w:p>
        </w:tc>
        <w:tc>
          <w:tcPr>
            <w:tcW w:w="685" w:type="dxa"/>
          </w:tcPr>
          <w:p w14:paraId="2183EC83" w14:textId="69BA01E7" w:rsidR="000E1864" w:rsidRPr="007E49BA" w:rsidRDefault="000E1864" w:rsidP="000E1864">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23</w:t>
            </w:r>
          </w:p>
        </w:tc>
        <w:tc>
          <w:tcPr>
            <w:tcW w:w="685" w:type="dxa"/>
          </w:tcPr>
          <w:p w14:paraId="5D152226" w14:textId="4E707A45" w:rsidR="000E1864" w:rsidRPr="007E49BA" w:rsidRDefault="000E1864" w:rsidP="000E1864">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1</w:t>
            </w:r>
          </w:p>
        </w:tc>
        <w:tc>
          <w:tcPr>
            <w:tcW w:w="1352" w:type="dxa"/>
          </w:tcPr>
          <w:p w14:paraId="0ECBED5D" w14:textId="5735099D" w:rsidR="000E1864" w:rsidRPr="007E49BA" w:rsidRDefault="000E1864" w:rsidP="000E1864">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12</w:t>
            </w:r>
          </w:p>
        </w:tc>
        <w:tc>
          <w:tcPr>
            <w:tcW w:w="1635" w:type="dxa"/>
          </w:tcPr>
          <w:p w14:paraId="32F14C9F" w14:textId="6B904A51" w:rsidR="000E1864" w:rsidRPr="007E49BA" w:rsidRDefault="00EB606F" w:rsidP="000E1864">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3</w:t>
            </w:r>
          </w:p>
        </w:tc>
        <w:tc>
          <w:tcPr>
            <w:tcW w:w="0" w:type="auto"/>
          </w:tcPr>
          <w:p w14:paraId="405DCF4B" w14:textId="4278B277" w:rsidR="000E1864" w:rsidRPr="007E49BA" w:rsidRDefault="00EB606F" w:rsidP="000E1864">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39%</w:t>
            </w:r>
          </w:p>
        </w:tc>
      </w:tr>
      <w:tr w:rsidR="000E1864" w:rsidRPr="00AA2310" w14:paraId="19557EEE" w14:textId="77777777" w:rsidTr="00EB606F">
        <w:tc>
          <w:tcPr>
            <w:tcW w:w="0" w:type="auto"/>
          </w:tcPr>
          <w:p w14:paraId="197B7A81" w14:textId="01A43BD9" w:rsidR="000E1864" w:rsidRPr="000E1864" w:rsidRDefault="000E1864" w:rsidP="000E1864">
            <w:pPr>
              <w:rPr>
                <w:rFonts w:ascii="Times New Roman" w:eastAsia="Times New Roman" w:hAnsi="Times New Roman" w:cs="Times New Roman"/>
                <w:sz w:val="24"/>
                <w:szCs w:val="24"/>
                <w:lang w:eastAsia="ru-RU"/>
              </w:rPr>
            </w:pPr>
            <w:r w:rsidRPr="000E1864">
              <w:rPr>
                <w:rFonts w:ascii="Times New Roman" w:eastAsia="Times New Roman" w:hAnsi="Times New Roman" w:cs="Times New Roman"/>
                <w:sz w:val="24"/>
                <w:szCs w:val="24"/>
                <w:lang w:eastAsia="ru-RU"/>
              </w:rPr>
              <w:t>12</w:t>
            </w:r>
          </w:p>
        </w:tc>
        <w:tc>
          <w:tcPr>
            <w:tcW w:w="0" w:type="auto"/>
          </w:tcPr>
          <w:p w14:paraId="31175804" w14:textId="4B8314C4" w:rsidR="000E1864" w:rsidRPr="00AA2310" w:rsidRDefault="000E1864" w:rsidP="000E1864">
            <w:pPr>
              <w:rPr>
                <w:rFonts w:ascii="Times New Roman" w:eastAsia="Times New Roman" w:hAnsi="Times New Roman" w:cs="Times New Roman"/>
                <w:b/>
                <w:sz w:val="24"/>
                <w:szCs w:val="24"/>
                <w:lang w:eastAsia="ru-RU"/>
              </w:rPr>
            </w:pPr>
            <w:r w:rsidRPr="00762A57">
              <w:rPr>
                <w:rFonts w:ascii="Times New Roman" w:eastAsia="Times New Roman" w:hAnsi="Times New Roman" w:cs="Times New Roman"/>
                <w:sz w:val="24"/>
                <w:szCs w:val="24"/>
                <w:lang w:eastAsia="ru-RU"/>
              </w:rPr>
              <w:t>1700</w:t>
            </w:r>
            <w:r>
              <w:rPr>
                <w:rFonts w:ascii="Times New Roman" w:eastAsia="Times New Roman" w:hAnsi="Times New Roman" w:cs="Times New Roman"/>
                <w:sz w:val="24"/>
                <w:szCs w:val="24"/>
                <w:lang w:eastAsia="ru-RU"/>
              </w:rPr>
              <w:t>5</w:t>
            </w:r>
          </w:p>
        </w:tc>
        <w:tc>
          <w:tcPr>
            <w:tcW w:w="0" w:type="auto"/>
          </w:tcPr>
          <w:p w14:paraId="5E3EE392" w14:textId="522D98EC" w:rsidR="000E1864" w:rsidRPr="007E49BA" w:rsidRDefault="000E1864" w:rsidP="000E1864">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9</w:t>
            </w:r>
          </w:p>
        </w:tc>
        <w:tc>
          <w:tcPr>
            <w:tcW w:w="685" w:type="dxa"/>
          </w:tcPr>
          <w:p w14:paraId="2DAD4104" w14:textId="2096F193" w:rsidR="000E1864" w:rsidRPr="007E49BA" w:rsidRDefault="000E1864" w:rsidP="000E1864">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17</w:t>
            </w:r>
          </w:p>
        </w:tc>
        <w:tc>
          <w:tcPr>
            <w:tcW w:w="685" w:type="dxa"/>
          </w:tcPr>
          <w:p w14:paraId="6AA3FC49" w14:textId="4C0F8993" w:rsidR="000E1864" w:rsidRPr="007E49BA" w:rsidRDefault="000E1864" w:rsidP="000E1864">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4</w:t>
            </w:r>
          </w:p>
        </w:tc>
        <w:tc>
          <w:tcPr>
            <w:tcW w:w="1352" w:type="dxa"/>
          </w:tcPr>
          <w:p w14:paraId="30126173" w14:textId="374CD8C3" w:rsidR="000E1864" w:rsidRPr="007E49BA" w:rsidRDefault="000E1864" w:rsidP="000E1864">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10</w:t>
            </w:r>
          </w:p>
        </w:tc>
        <w:tc>
          <w:tcPr>
            <w:tcW w:w="1635" w:type="dxa"/>
          </w:tcPr>
          <w:p w14:paraId="733E0470" w14:textId="197FED5B" w:rsidR="000E1864" w:rsidRPr="007E49BA" w:rsidRDefault="00EB606F" w:rsidP="000E1864">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2</w:t>
            </w:r>
          </w:p>
        </w:tc>
        <w:tc>
          <w:tcPr>
            <w:tcW w:w="0" w:type="auto"/>
          </w:tcPr>
          <w:p w14:paraId="4C3145F4" w14:textId="6461792B" w:rsidR="000E1864" w:rsidRPr="007E49BA" w:rsidRDefault="00EB606F" w:rsidP="000E1864">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32%</w:t>
            </w:r>
          </w:p>
        </w:tc>
      </w:tr>
      <w:tr w:rsidR="000E1864" w:rsidRPr="00AA2310" w14:paraId="697E5C17" w14:textId="77777777" w:rsidTr="00EB606F">
        <w:tc>
          <w:tcPr>
            <w:tcW w:w="0" w:type="auto"/>
          </w:tcPr>
          <w:p w14:paraId="084925C3" w14:textId="77777777" w:rsidR="000E1864" w:rsidRPr="00AA2310" w:rsidRDefault="000E1864" w:rsidP="002B610C">
            <w:pPr>
              <w:rPr>
                <w:rFonts w:ascii="Times New Roman" w:eastAsia="Times New Roman" w:hAnsi="Times New Roman" w:cs="Times New Roman"/>
                <w:b/>
                <w:sz w:val="24"/>
                <w:szCs w:val="24"/>
                <w:lang w:eastAsia="ru-RU"/>
              </w:rPr>
            </w:pPr>
          </w:p>
        </w:tc>
        <w:tc>
          <w:tcPr>
            <w:tcW w:w="0" w:type="auto"/>
          </w:tcPr>
          <w:p w14:paraId="793A5C90" w14:textId="0668FDC5" w:rsidR="000E1864" w:rsidRPr="00AA2310" w:rsidRDefault="00EB606F" w:rsidP="002B610C">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Итог</w:t>
            </w:r>
          </w:p>
        </w:tc>
        <w:tc>
          <w:tcPr>
            <w:tcW w:w="0" w:type="auto"/>
          </w:tcPr>
          <w:p w14:paraId="013B7B92" w14:textId="781D2553" w:rsidR="000E1864" w:rsidRPr="00AA2310" w:rsidRDefault="00EB606F" w:rsidP="002B610C">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219</w:t>
            </w:r>
          </w:p>
        </w:tc>
        <w:tc>
          <w:tcPr>
            <w:tcW w:w="685" w:type="dxa"/>
          </w:tcPr>
          <w:p w14:paraId="62003427" w14:textId="256531AD" w:rsidR="000E1864" w:rsidRPr="00AA2310" w:rsidRDefault="00EB606F" w:rsidP="002B610C">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27</w:t>
            </w:r>
          </w:p>
        </w:tc>
        <w:tc>
          <w:tcPr>
            <w:tcW w:w="685" w:type="dxa"/>
          </w:tcPr>
          <w:p w14:paraId="3CDDAB23" w14:textId="362F8155" w:rsidR="000E1864" w:rsidRPr="00AA2310" w:rsidRDefault="00EB606F" w:rsidP="002B610C">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352" w:type="dxa"/>
          </w:tcPr>
          <w:p w14:paraId="1EFB4365" w14:textId="618B9157" w:rsidR="000E1864" w:rsidRPr="00AA2310" w:rsidRDefault="00EB606F" w:rsidP="002B610C">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1635" w:type="dxa"/>
          </w:tcPr>
          <w:p w14:paraId="79512107" w14:textId="5781584B" w:rsidR="000E1864" w:rsidRPr="00AA2310" w:rsidRDefault="00EB606F" w:rsidP="002B610C">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0" w:type="auto"/>
          </w:tcPr>
          <w:p w14:paraId="28553FD3" w14:textId="100283AE" w:rsidR="000E1864" w:rsidRPr="00AA2310" w:rsidRDefault="007E49BA" w:rsidP="002B610C">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39%</w:t>
            </w:r>
          </w:p>
        </w:tc>
      </w:tr>
    </w:tbl>
    <w:p w14:paraId="1EBB0AFF" w14:textId="77777777" w:rsidR="000F5F29" w:rsidRPr="00AA2310" w:rsidRDefault="000F5F29" w:rsidP="000F5F29">
      <w:pPr>
        <w:rPr>
          <w:rFonts w:ascii="Times New Roman" w:eastAsia="Times New Roman" w:hAnsi="Times New Roman" w:cs="Times New Roman"/>
          <w:b/>
          <w:sz w:val="24"/>
          <w:szCs w:val="24"/>
          <w:lang w:eastAsia="ru-RU"/>
        </w:rPr>
      </w:pPr>
    </w:p>
    <w:p w14:paraId="08A1A00C" w14:textId="1B99EB74" w:rsidR="000F5F29" w:rsidRPr="00E64510" w:rsidRDefault="000F5F29" w:rsidP="000F5F29">
      <w:pPr>
        <w:rPr>
          <w:rFonts w:ascii="Times New Roman" w:eastAsia="Times New Roman" w:hAnsi="Times New Roman" w:cs="Times New Roman"/>
          <w:sz w:val="28"/>
          <w:szCs w:val="28"/>
          <w:lang w:eastAsia="ru-RU"/>
        </w:rPr>
      </w:pPr>
      <w:r w:rsidRPr="00E64510">
        <w:rPr>
          <w:rFonts w:ascii="Times New Roman" w:eastAsia="Times New Roman" w:hAnsi="Times New Roman" w:cs="Times New Roman"/>
          <w:sz w:val="28"/>
          <w:szCs w:val="28"/>
          <w:lang w:eastAsia="ru-RU"/>
        </w:rPr>
        <w:t>Максимальный балл (3</w:t>
      </w:r>
      <w:r w:rsidR="000E1864">
        <w:rPr>
          <w:rFonts w:ascii="Times New Roman" w:eastAsia="Times New Roman" w:hAnsi="Times New Roman" w:cs="Times New Roman"/>
          <w:sz w:val="28"/>
          <w:szCs w:val="28"/>
          <w:lang w:eastAsia="ru-RU"/>
        </w:rPr>
        <w:t>1</w:t>
      </w:r>
      <w:r w:rsidRPr="00E64510">
        <w:rPr>
          <w:rFonts w:ascii="Times New Roman" w:eastAsia="Times New Roman" w:hAnsi="Times New Roman" w:cs="Times New Roman"/>
          <w:sz w:val="28"/>
          <w:szCs w:val="28"/>
          <w:lang w:eastAsia="ru-RU"/>
        </w:rPr>
        <w:t>б.) никто не получил.</w:t>
      </w:r>
    </w:p>
    <w:p w14:paraId="12ECBC04" w14:textId="77777777" w:rsidR="000E1864" w:rsidRDefault="000E1864" w:rsidP="000F5F29">
      <w:pPr>
        <w:spacing w:after="0" w:line="240" w:lineRule="auto"/>
        <w:ind w:firstLine="567"/>
        <w:jc w:val="center"/>
        <w:rPr>
          <w:rFonts w:ascii="Times New Roman" w:eastAsia="Times New Roman" w:hAnsi="Times New Roman" w:cs="Times New Roman"/>
          <w:b/>
          <w:color w:val="000000"/>
          <w:sz w:val="28"/>
          <w:szCs w:val="28"/>
          <w:lang w:eastAsia="ru-RU"/>
        </w:rPr>
      </w:pPr>
    </w:p>
    <w:p w14:paraId="521D8FEC" w14:textId="35D2D7A9" w:rsidR="000E1864" w:rsidRDefault="000E1864" w:rsidP="000F5F29">
      <w:pPr>
        <w:spacing w:after="0" w:line="240" w:lineRule="auto"/>
        <w:ind w:firstLine="567"/>
        <w:jc w:val="center"/>
        <w:rPr>
          <w:rFonts w:ascii="Times New Roman" w:eastAsia="Times New Roman" w:hAnsi="Times New Roman" w:cs="Times New Roman"/>
          <w:b/>
          <w:color w:val="000000"/>
          <w:sz w:val="28"/>
          <w:szCs w:val="28"/>
          <w:lang w:eastAsia="ru-RU"/>
        </w:rPr>
      </w:pPr>
    </w:p>
    <w:p w14:paraId="74A84E86" w14:textId="77777777" w:rsidR="007E49BA" w:rsidRDefault="007E49BA" w:rsidP="000F5F29">
      <w:pPr>
        <w:spacing w:after="0" w:line="240" w:lineRule="auto"/>
        <w:ind w:firstLine="567"/>
        <w:jc w:val="center"/>
        <w:rPr>
          <w:rFonts w:ascii="Times New Roman" w:eastAsia="Times New Roman" w:hAnsi="Times New Roman" w:cs="Times New Roman"/>
          <w:b/>
          <w:color w:val="000000"/>
          <w:sz w:val="28"/>
          <w:szCs w:val="28"/>
          <w:lang w:eastAsia="ru-RU"/>
        </w:rPr>
      </w:pPr>
    </w:p>
    <w:p w14:paraId="2014E107" w14:textId="77777777" w:rsidR="000E1864" w:rsidRDefault="000E1864" w:rsidP="000F5F29">
      <w:pPr>
        <w:spacing w:after="0" w:line="240" w:lineRule="auto"/>
        <w:ind w:firstLine="567"/>
        <w:jc w:val="center"/>
        <w:rPr>
          <w:rFonts w:ascii="Times New Roman" w:eastAsia="Times New Roman" w:hAnsi="Times New Roman" w:cs="Times New Roman"/>
          <w:b/>
          <w:color w:val="000000"/>
          <w:sz w:val="28"/>
          <w:szCs w:val="28"/>
          <w:lang w:eastAsia="ru-RU"/>
        </w:rPr>
      </w:pPr>
    </w:p>
    <w:p w14:paraId="3B85A3CF" w14:textId="53272720" w:rsidR="000F5F29" w:rsidRPr="00BD686E" w:rsidRDefault="000F5F29" w:rsidP="000F5F29">
      <w:pPr>
        <w:spacing w:after="0" w:line="240" w:lineRule="auto"/>
        <w:ind w:firstLine="567"/>
        <w:jc w:val="center"/>
        <w:rPr>
          <w:rFonts w:ascii="Times New Roman" w:eastAsia="Times New Roman" w:hAnsi="Times New Roman" w:cs="Times New Roman"/>
          <w:b/>
          <w:color w:val="000000"/>
          <w:sz w:val="28"/>
          <w:szCs w:val="28"/>
          <w:lang w:eastAsia="ru-RU"/>
        </w:rPr>
      </w:pPr>
      <w:r w:rsidRPr="00BD686E">
        <w:rPr>
          <w:rFonts w:ascii="Times New Roman" w:eastAsia="Times New Roman" w:hAnsi="Times New Roman" w:cs="Times New Roman"/>
          <w:b/>
          <w:color w:val="000000"/>
          <w:sz w:val="28"/>
          <w:szCs w:val="28"/>
          <w:lang w:eastAsia="ru-RU"/>
        </w:rPr>
        <w:lastRenderedPageBreak/>
        <w:t xml:space="preserve">Распределение отметок </w:t>
      </w:r>
    </w:p>
    <w:p w14:paraId="10E9FF90" w14:textId="77777777" w:rsidR="000F5F29" w:rsidRPr="00BD686E" w:rsidRDefault="000F5F29" w:rsidP="000F5F29">
      <w:pPr>
        <w:spacing w:after="0" w:line="240" w:lineRule="auto"/>
        <w:ind w:firstLine="567"/>
        <w:jc w:val="center"/>
        <w:rPr>
          <w:rFonts w:ascii="Times New Roman" w:eastAsia="Times New Roman" w:hAnsi="Times New Roman" w:cs="Times New Roman"/>
          <w:b/>
          <w:color w:val="000000"/>
          <w:sz w:val="28"/>
          <w:szCs w:val="28"/>
          <w:lang w:eastAsia="ru-RU"/>
        </w:rPr>
      </w:pPr>
      <w:r w:rsidRPr="00BD686E">
        <w:rPr>
          <w:rFonts w:ascii="Times New Roman" w:eastAsia="Times New Roman" w:hAnsi="Times New Roman" w:cs="Times New Roman"/>
          <w:b/>
          <w:color w:val="000000"/>
          <w:sz w:val="28"/>
          <w:szCs w:val="28"/>
          <w:lang w:eastAsia="ru-RU"/>
        </w:rPr>
        <w:t xml:space="preserve">(количество обучающихся, получивших определенные </w:t>
      </w:r>
      <w:proofErr w:type="gramStart"/>
      <w:r w:rsidRPr="00BD686E">
        <w:rPr>
          <w:rFonts w:ascii="Times New Roman" w:eastAsia="Times New Roman" w:hAnsi="Times New Roman" w:cs="Times New Roman"/>
          <w:b/>
          <w:color w:val="000000"/>
          <w:sz w:val="28"/>
          <w:szCs w:val="28"/>
          <w:lang w:eastAsia="ru-RU"/>
        </w:rPr>
        <w:t>отметки )</w:t>
      </w:r>
      <w:proofErr w:type="gramEnd"/>
    </w:p>
    <w:p w14:paraId="7BFDF619" w14:textId="77777777" w:rsidR="000F5F29" w:rsidRPr="00BD686E" w:rsidRDefault="000F5F29" w:rsidP="000F5F29">
      <w:pPr>
        <w:spacing w:after="0" w:line="240" w:lineRule="auto"/>
        <w:ind w:firstLine="567"/>
        <w:jc w:val="center"/>
        <w:rPr>
          <w:rFonts w:ascii="Times New Roman" w:eastAsia="Times New Roman" w:hAnsi="Times New Roman" w:cs="Times New Roman"/>
          <w:b/>
          <w:color w:val="000000"/>
          <w:sz w:val="28"/>
          <w:szCs w:val="28"/>
          <w:highlight w:val="yellow"/>
          <w:lang w:eastAsia="ru-RU"/>
        </w:rPr>
      </w:pPr>
    </w:p>
    <w:tbl>
      <w:tblPr>
        <w:tblStyle w:val="a3"/>
        <w:tblW w:w="9249" w:type="dxa"/>
        <w:tblLook w:val="04A0" w:firstRow="1" w:lastRow="0" w:firstColumn="1" w:lastColumn="0" w:noHBand="0" w:noVBand="1"/>
      </w:tblPr>
      <w:tblGrid>
        <w:gridCol w:w="546"/>
        <w:gridCol w:w="1103"/>
        <w:gridCol w:w="690"/>
        <w:gridCol w:w="820"/>
        <w:gridCol w:w="820"/>
        <w:gridCol w:w="718"/>
        <w:gridCol w:w="968"/>
        <w:gridCol w:w="1958"/>
        <w:gridCol w:w="1626"/>
      </w:tblGrid>
      <w:tr w:rsidR="002A55BB" w14:paraId="345B5EFE" w14:textId="77777777" w:rsidTr="00321341">
        <w:trPr>
          <w:trHeight w:val="279"/>
        </w:trPr>
        <w:tc>
          <w:tcPr>
            <w:tcW w:w="0" w:type="auto"/>
          </w:tcPr>
          <w:p w14:paraId="0B7413B2" w14:textId="77777777" w:rsidR="002A55BB" w:rsidRDefault="002A55BB" w:rsidP="00C470F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0" w:type="auto"/>
          </w:tcPr>
          <w:p w14:paraId="7F24572C" w14:textId="77777777" w:rsidR="002A55BB" w:rsidRDefault="002A55BB" w:rsidP="00C470F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Школа</w:t>
            </w:r>
          </w:p>
        </w:tc>
        <w:tc>
          <w:tcPr>
            <w:tcW w:w="0" w:type="auto"/>
          </w:tcPr>
          <w:p w14:paraId="30312613" w14:textId="2AF67978" w:rsidR="002A55BB" w:rsidRDefault="002A55BB" w:rsidP="00C470F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820" w:type="dxa"/>
          </w:tcPr>
          <w:p w14:paraId="688E80BD" w14:textId="0DB6A391" w:rsidR="002A55BB" w:rsidRPr="00A92EC7" w:rsidRDefault="002A55BB" w:rsidP="00C470F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20" w:type="dxa"/>
          </w:tcPr>
          <w:p w14:paraId="6685E80D" w14:textId="09C1EEB6" w:rsidR="002A55BB" w:rsidRPr="00A92EC7" w:rsidRDefault="002A55BB" w:rsidP="00C470F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718" w:type="dxa"/>
          </w:tcPr>
          <w:p w14:paraId="3A242F50" w14:textId="259F1E10" w:rsidR="002A55BB" w:rsidRPr="00A92EC7" w:rsidRDefault="002A55BB" w:rsidP="00C470F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68" w:type="dxa"/>
          </w:tcPr>
          <w:p w14:paraId="7AA04E76" w14:textId="7E4846DF" w:rsidR="002A55BB" w:rsidRPr="00A92EC7" w:rsidRDefault="002A55BB" w:rsidP="002A55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Всего </w:t>
            </w:r>
          </w:p>
        </w:tc>
        <w:tc>
          <w:tcPr>
            <w:tcW w:w="1958" w:type="dxa"/>
          </w:tcPr>
          <w:p w14:paraId="1937DBD1" w14:textId="6AD7FA0A" w:rsidR="002A55BB" w:rsidRPr="00A92EC7" w:rsidRDefault="002A55BB" w:rsidP="00C470F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справл</w:t>
            </w:r>
            <w:proofErr w:type="spellEnd"/>
            <w:r>
              <w:rPr>
                <w:rFonts w:ascii="Times New Roman" w:eastAsia="Times New Roman" w:hAnsi="Times New Roman" w:cs="Times New Roman"/>
                <w:sz w:val="24"/>
                <w:szCs w:val="24"/>
                <w:lang w:eastAsia="ru-RU"/>
              </w:rPr>
              <w:t>.</w:t>
            </w:r>
          </w:p>
        </w:tc>
        <w:tc>
          <w:tcPr>
            <w:tcW w:w="0" w:type="auto"/>
          </w:tcPr>
          <w:p w14:paraId="750DFACC" w14:textId="3DAE05C6" w:rsidR="002A55BB" w:rsidRDefault="002A55BB" w:rsidP="00C470F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качества</w:t>
            </w:r>
          </w:p>
        </w:tc>
      </w:tr>
      <w:tr w:rsidR="002A55BB" w:rsidRPr="007E49BA" w14:paraId="6F146A30" w14:textId="77777777" w:rsidTr="00321341">
        <w:trPr>
          <w:trHeight w:val="279"/>
        </w:trPr>
        <w:tc>
          <w:tcPr>
            <w:tcW w:w="0" w:type="auto"/>
          </w:tcPr>
          <w:p w14:paraId="30580BEB" w14:textId="77777777" w:rsidR="002A55BB" w:rsidRPr="000E1864" w:rsidRDefault="002A55BB" w:rsidP="002A55BB">
            <w:pPr>
              <w:rPr>
                <w:rFonts w:ascii="Times New Roman" w:eastAsia="Times New Roman" w:hAnsi="Times New Roman" w:cs="Times New Roman"/>
                <w:sz w:val="24"/>
                <w:szCs w:val="24"/>
                <w:lang w:eastAsia="ru-RU"/>
              </w:rPr>
            </w:pPr>
            <w:bookmarkStart w:id="1" w:name="_Hlk75685579"/>
            <w:r w:rsidRPr="000E1864">
              <w:rPr>
                <w:rFonts w:ascii="Times New Roman" w:eastAsia="Times New Roman" w:hAnsi="Times New Roman" w:cs="Times New Roman"/>
                <w:sz w:val="24"/>
                <w:szCs w:val="24"/>
                <w:lang w:eastAsia="ru-RU"/>
              </w:rPr>
              <w:t>1</w:t>
            </w:r>
          </w:p>
        </w:tc>
        <w:tc>
          <w:tcPr>
            <w:tcW w:w="0" w:type="auto"/>
          </w:tcPr>
          <w:p w14:paraId="3CCE0173" w14:textId="77777777" w:rsidR="002A55BB" w:rsidRDefault="002A55BB" w:rsidP="002A55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17002</w:t>
            </w:r>
          </w:p>
        </w:tc>
        <w:tc>
          <w:tcPr>
            <w:tcW w:w="0" w:type="auto"/>
          </w:tcPr>
          <w:p w14:paraId="461A72C4" w14:textId="5820574B" w:rsidR="002A55BB" w:rsidRPr="007E49BA" w:rsidRDefault="002A55BB" w:rsidP="002A55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20" w:type="dxa"/>
          </w:tcPr>
          <w:p w14:paraId="7FB1A8CF" w14:textId="5B0B2CDF" w:rsidR="002A55BB" w:rsidRPr="007E49BA" w:rsidRDefault="002A55BB" w:rsidP="002A55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20" w:type="dxa"/>
          </w:tcPr>
          <w:p w14:paraId="5DA604B5" w14:textId="3A87EB52" w:rsidR="002A55BB" w:rsidRPr="007E49BA" w:rsidRDefault="002A55BB" w:rsidP="002A55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18" w:type="dxa"/>
          </w:tcPr>
          <w:p w14:paraId="450F892B" w14:textId="2D5D1817" w:rsidR="002A55BB" w:rsidRPr="007E49BA" w:rsidRDefault="002A55BB" w:rsidP="002A55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68" w:type="dxa"/>
          </w:tcPr>
          <w:p w14:paraId="6C3ACC93" w14:textId="1EA0BE98" w:rsidR="002A55BB" w:rsidRPr="007E49BA" w:rsidRDefault="002A55BB" w:rsidP="002A55BB">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10</w:t>
            </w:r>
          </w:p>
        </w:tc>
        <w:tc>
          <w:tcPr>
            <w:tcW w:w="1958" w:type="dxa"/>
          </w:tcPr>
          <w:p w14:paraId="000E024E" w14:textId="5A2F862A" w:rsidR="002A55BB" w:rsidRPr="007E49BA" w:rsidRDefault="002A55BB" w:rsidP="002A55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p>
        </w:tc>
        <w:tc>
          <w:tcPr>
            <w:tcW w:w="0" w:type="auto"/>
          </w:tcPr>
          <w:p w14:paraId="347B08FC" w14:textId="126F48C7" w:rsidR="002A55BB" w:rsidRPr="007E49BA" w:rsidRDefault="002A55BB" w:rsidP="002A55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r>
      <w:tr w:rsidR="002A55BB" w:rsidRPr="007E49BA" w14:paraId="2A5C19BA" w14:textId="77777777" w:rsidTr="00321341">
        <w:trPr>
          <w:trHeight w:val="279"/>
        </w:trPr>
        <w:tc>
          <w:tcPr>
            <w:tcW w:w="0" w:type="auto"/>
          </w:tcPr>
          <w:p w14:paraId="7D3A9537" w14:textId="77777777" w:rsidR="002A55BB" w:rsidRPr="000E1864" w:rsidRDefault="002A55BB" w:rsidP="002A55BB">
            <w:pPr>
              <w:rPr>
                <w:rFonts w:ascii="Times New Roman" w:eastAsia="Times New Roman" w:hAnsi="Times New Roman" w:cs="Times New Roman"/>
                <w:sz w:val="24"/>
                <w:szCs w:val="24"/>
                <w:lang w:eastAsia="ru-RU"/>
              </w:rPr>
            </w:pPr>
            <w:r w:rsidRPr="000E1864">
              <w:rPr>
                <w:rFonts w:ascii="Times New Roman" w:eastAsia="Times New Roman" w:hAnsi="Times New Roman" w:cs="Times New Roman"/>
                <w:sz w:val="24"/>
                <w:szCs w:val="24"/>
                <w:lang w:eastAsia="ru-RU"/>
              </w:rPr>
              <w:t>2</w:t>
            </w:r>
          </w:p>
        </w:tc>
        <w:tc>
          <w:tcPr>
            <w:tcW w:w="0" w:type="auto"/>
          </w:tcPr>
          <w:p w14:paraId="4B7B60D5" w14:textId="77777777" w:rsidR="002A55BB" w:rsidRDefault="002A55BB" w:rsidP="002A55BB">
            <w:pPr>
              <w:rPr>
                <w:rFonts w:ascii="Times New Roman" w:eastAsia="Times New Roman" w:hAnsi="Times New Roman" w:cs="Times New Roman"/>
                <w:sz w:val="24"/>
                <w:szCs w:val="24"/>
                <w:lang w:eastAsia="ru-RU"/>
              </w:rPr>
            </w:pPr>
            <w:r w:rsidRPr="00762A57">
              <w:rPr>
                <w:rFonts w:ascii="Times New Roman" w:eastAsia="Times New Roman" w:hAnsi="Times New Roman" w:cs="Times New Roman"/>
                <w:sz w:val="24"/>
                <w:szCs w:val="24"/>
                <w:lang w:eastAsia="ru-RU"/>
              </w:rPr>
              <w:t>170</w:t>
            </w:r>
            <w:r>
              <w:rPr>
                <w:rFonts w:ascii="Times New Roman" w:eastAsia="Times New Roman" w:hAnsi="Times New Roman" w:cs="Times New Roman"/>
                <w:sz w:val="24"/>
                <w:szCs w:val="24"/>
                <w:lang w:eastAsia="ru-RU"/>
              </w:rPr>
              <w:t>15</w:t>
            </w:r>
          </w:p>
        </w:tc>
        <w:tc>
          <w:tcPr>
            <w:tcW w:w="0" w:type="auto"/>
          </w:tcPr>
          <w:p w14:paraId="573E9CFA" w14:textId="1159FF1E" w:rsidR="002A55BB" w:rsidRPr="007E49BA" w:rsidRDefault="002A55BB" w:rsidP="002A55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0" w:type="dxa"/>
          </w:tcPr>
          <w:p w14:paraId="1818F53F" w14:textId="56C558AD" w:rsidR="002A55BB" w:rsidRPr="007E49BA" w:rsidRDefault="002A55BB" w:rsidP="002A55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20" w:type="dxa"/>
          </w:tcPr>
          <w:p w14:paraId="10851DDF" w14:textId="0B5B7957" w:rsidR="002A55BB" w:rsidRPr="007E49BA" w:rsidRDefault="002A55BB" w:rsidP="002A55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18" w:type="dxa"/>
          </w:tcPr>
          <w:p w14:paraId="5DD7BF63" w14:textId="6771EE9D" w:rsidR="002A55BB" w:rsidRPr="007E49BA" w:rsidRDefault="002A55BB" w:rsidP="002A55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68" w:type="dxa"/>
          </w:tcPr>
          <w:p w14:paraId="53A95F7D" w14:textId="17BC8C16" w:rsidR="002A55BB" w:rsidRPr="007E49BA" w:rsidRDefault="002A55BB" w:rsidP="002A55BB">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8</w:t>
            </w:r>
          </w:p>
        </w:tc>
        <w:tc>
          <w:tcPr>
            <w:tcW w:w="1958" w:type="dxa"/>
          </w:tcPr>
          <w:p w14:paraId="38D62ED4" w14:textId="7F615290" w:rsidR="002A55BB" w:rsidRPr="007E49BA" w:rsidRDefault="002A55BB" w:rsidP="002A55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88%</w:t>
            </w:r>
          </w:p>
        </w:tc>
        <w:tc>
          <w:tcPr>
            <w:tcW w:w="0" w:type="auto"/>
          </w:tcPr>
          <w:p w14:paraId="0BCF4A25" w14:textId="0FFDB9F2" w:rsidR="002A55BB" w:rsidRPr="007E49BA" w:rsidRDefault="002A55BB" w:rsidP="002A55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r>
      <w:tr w:rsidR="002A55BB" w:rsidRPr="007E49BA" w14:paraId="0B9241C9" w14:textId="77777777" w:rsidTr="00321341">
        <w:trPr>
          <w:trHeight w:val="279"/>
        </w:trPr>
        <w:tc>
          <w:tcPr>
            <w:tcW w:w="0" w:type="auto"/>
          </w:tcPr>
          <w:p w14:paraId="2A53B576" w14:textId="77777777" w:rsidR="002A55BB" w:rsidRPr="000E1864" w:rsidRDefault="002A55BB" w:rsidP="002A55BB">
            <w:pPr>
              <w:rPr>
                <w:rFonts w:ascii="Times New Roman" w:eastAsia="Times New Roman" w:hAnsi="Times New Roman" w:cs="Times New Roman"/>
                <w:sz w:val="24"/>
                <w:szCs w:val="24"/>
                <w:lang w:eastAsia="ru-RU"/>
              </w:rPr>
            </w:pPr>
            <w:r w:rsidRPr="000E1864">
              <w:rPr>
                <w:rFonts w:ascii="Times New Roman" w:eastAsia="Times New Roman" w:hAnsi="Times New Roman" w:cs="Times New Roman"/>
                <w:sz w:val="24"/>
                <w:szCs w:val="24"/>
                <w:lang w:eastAsia="ru-RU"/>
              </w:rPr>
              <w:t>3</w:t>
            </w:r>
          </w:p>
        </w:tc>
        <w:tc>
          <w:tcPr>
            <w:tcW w:w="0" w:type="auto"/>
          </w:tcPr>
          <w:p w14:paraId="68652EE1" w14:textId="77777777" w:rsidR="002A55BB" w:rsidRDefault="002A55BB" w:rsidP="002A55BB">
            <w:pPr>
              <w:rPr>
                <w:rFonts w:ascii="Times New Roman" w:eastAsia="Times New Roman" w:hAnsi="Times New Roman" w:cs="Times New Roman"/>
                <w:sz w:val="24"/>
                <w:szCs w:val="24"/>
                <w:lang w:eastAsia="ru-RU"/>
              </w:rPr>
            </w:pPr>
            <w:r w:rsidRPr="00762A57">
              <w:rPr>
                <w:rFonts w:ascii="Times New Roman" w:eastAsia="Times New Roman" w:hAnsi="Times New Roman" w:cs="Times New Roman"/>
                <w:sz w:val="24"/>
                <w:szCs w:val="24"/>
                <w:lang w:eastAsia="ru-RU"/>
              </w:rPr>
              <w:t>1700</w:t>
            </w:r>
            <w:r>
              <w:rPr>
                <w:rFonts w:ascii="Times New Roman" w:eastAsia="Times New Roman" w:hAnsi="Times New Roman" w:cs="Times New Roman"/>
                <w:sz w:val="24"/>
                <w:szCs w:val="24"/>
                <w:lang w:eastAsia="ru-RU"/>
              </w:rPr>
              <w:t>8</w:t>
            </w:r>
          </w:p>
        </w:tc>
        <w:tc>
          <w:tcPr>
            <w:tcW w:w="0" w:type="auto"/>
          </w:tcPr>
          <w:p w14:paraId="0CC464BA" w14:textId="772A4C1C" w:rsidR="002A55BB" w:rsidRPr="007E49BA" w:rsidRDefault="002A55BB" w:rsidP="002A55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20" w:type="dxa"/>
          </w:tcPr>
          <w:p w14:paraId="6558F821" w14:textId="6BE7D3BD" w:rsidR="002A55BB" w:rsidRPr="007E49BA" w:rsidRDefault="002A55BB" w:rsidP="002A55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20" w:type="dxa"/>
          </w:tcPr>
          <w:p w14:paraId="2133EB8C" w14:textId="4F4ABC32" w:rsidR="002A55BB" w:rsidRPr="007E49BA" w:rsidRDefault="002A55BB" w:rsidP="002A55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18" w:type="dxa"/>
          </w:tcPr>
          <w:p w14:paraId="5FE0205E" w14:textId="18DBE916" w:rsidR="002A55BB" w:rsidRPr="007E49BA" w:rsidRDefault="002A55BB" w:rsidP="002A55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68" w:type="dxa"/>
          </w:tcPr>
          <w:p w14:paraId="7ECA4524" w14:textId="3756EAAE" w:rsidR="002A55BB" w:rsidRPr="007E49BA" w:rsidRDefault="002A55BB" w:rsidP="002A55BB">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8</w:t>
            </w:r>
          </w:p>
        </w:tc>
        <w:tc>
          <w:tcPr>
            <w:tcW w:w="1958" w:type="dxa"/>
          </w:tcPr>
          <w:p w14:paraId="34468D11" w14:textId="5537EF39" w:rsidR="002A55BB" w:rsidRPr="007E49BA" w:rsidRDefault="002A55BB" w:rsidP="002A55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88%</w:t>
            </w:r>
          </w:p>
        </w:tc>
        <w:tc>
          <w:tcPr>
            <w:tcW w:w="0" w:type="auto"/>
          </w:tcPr>
          <w:p w14:paraId="119E93A1" w14:textId="6004B7EE" w:rsidR="002A55BB" w:rsidRPr="007E49BA" w:rsidRDefault="002A55BB" w:rsidP="002A55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r>
      <w:tr w:rsidR="002A55BB" w:rsidRPr="007E49BA" w14:paraId="2786768C" w14:textId="77777777" w:rsidTr="00321341">
        <w:trPr>
          <w:trHeight w:val="279"/>
        </w:trPr>
        <w:tc>
          <w:tcPr>
            <w:tcW w:w="0" w:type="auto"/>
          </w:tcPr>
          <w:p w14:paraId="04F27BA3" w14:textId="77777777" w:rsidR="002A55BB" w:rsidRPr="000E1864" w:rsidRDefault="002A55BB" w:rsidP="002A55BB">
            <w:pPr>
              <w:rPr>
                <w:rFonts w:ascii="Times New Roman" w:eastAsia="Times New Roman" w:hAnsi="Times New Roman" w:cs="Times New Roman"/>
                <w:sz w:val="24"/>
                <w:szCs w:val="24"/>
                <w:lang w:eastAsia="ru-RU"/>
              </w:rPr>
            </w:pPr>
            <w:r w:rsidRPr="000E1864">
              <w:rPr>
                <w:rFonts w:ascii="Times New Roman" w:eastAsia="Times New Roman" w:hAnsi="Times New Roman" w:cs="Times New Roman"/>
                <w:sz w:val="24"/>
                <w:szCs w:val="24"/>
                <w:lang w:eastAsia="ru-RU"/>
              </w:rPr>
              <w:t>4</w:t>
            </w:r>
          </w:p>
        </w:tc>
        <w:tc>
          <w:tcPr>
            <w:tcW w:w="0" w:type="auto"/>
          </w:tcPr>
          <w:p w14:paraId="657DD7DB" w14:textId="77777777" w:rsidR="002A55BB" w:rsidRDefault="002A55BB" w:rsidP="002A55BB">
            <w:pPr>
              <w:rPr>
                <w:rFonts w:ascii="Times New Roman" w:eastAsia="Times New Roman" w:hAnsi="Times New Roman" w:cs="Times New Roman"/>
                <w:sz w:val="24"/>
                <w:szCs w:val="24"/>
                <w:lang w:eastAsia="ru-RU"/>
              </w:rPr>
            </w:pPr>
            <w:r w:rsidRPr="00762A57">
              <w:rPr>
                <w:rFonts w:ascii="Times New Roman" w:eastAsia="Times New Roman" w:hAnsi="Times New Roman" w:cs="Times New Roman"/>
                <w:sz w:val="24"/>
                <w:szCs w:val="24"/>
                <w:lang w:eastAsia="ru-RU"/>
              </w:rPr>
              <w:t>1700</w:t>
            </w:r>
            <w:r>
              <w:rPr>
                <w:rFonts w:ascii="Times New Roman" w:eastAsia="Times New Roman" w:hAnsi="Times New Roman" w:cs="Times New Roman"/>
                <w:sz w:val="24"/>
                <w:szCs w:val="24"/>
                <w:lang w:eastAsia="ru-RU"/>
              </w:rPr>
              <w:t>4</w:t>
            </w:r>
          </w:p>
        </w:tc>
        <w:tc>
          <w:tcPr>
            <w:tcW w:w="0" w:type="auto"/>
          </w:tcPr>
          <w:p w14:paraId="27CEDCE1" w14:textId="334A8CDE" w:rsidR="002A55BB" w:rsidRPr="007E49BA" w:rsidRDefault="002A55BB" w:rsidP="002A55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20" w:type="dxa"/>
          </w:tcPr>
          <w:p w14:paraId="45FC61EE" w14:textId="37B2F345" w:rsidR="002A55BB" w:rsidRPr="007E49BA" w:rsidRDefault="002A55BB" w:rsidP="002A55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20" w:type="dxa"/>
          </w:tcPr>
          <w:p w14:paraId="7E45B828" w14:textId="0122AFD9" w:rsidR="002A55BB" w:rsidRPr="007E49BA" w:rsidRDefault="002A55BB" w:rsidP="002A55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18" w:type="dxa"/>
          </w:tcPr>
          <w:p w14:paraId="53B6C86C" w14:textId="4789A19F" w:rsidR="002A55BB" w:rsidRPr="007E49BA" w:rsidRDefault="002A55BB" w:rsidP="002A55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68" w:type="dxa"/>
          </w:tcPr>
          <w:p w14:paraId="62941015" w14:textId="1C75E204" w:rsidR="002A55BB" w:rsidRPr="007E49BA" w:rsidRDefault="002A55BB" w:rsidP="002A55BB">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7</w:t>
            </w:r>
          </w:p>
        </w:tc>
        <w:tc>
          <w:tcPr>
            <w:tcW w:w="1958" w:type="dxa"/>
          </w:tcPr>
          <w:p w14:paraId="2633B4AC" w14:textId="6392D01E" w:rsidR="002A55BB" w:rsidRPr="007E49BA" w:rsidRDefault="002A55BB" w:rsidP="002A55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p>
        </w:tc>
        <w:tc>
          <w:tcPr>
            <w:tcW w:w="0" w:type="auto"/>
          </w:tcPr>
          <w:p w14:paraId="28A6F15E" w14:textId="0278463A" w:rsidR="002A55BB" w:rsidRPr="007E49BA" w:rsidRDefault="002A55BB" w:rsidP="002A55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r>
      <w:tr w:rsidR="002A55BB" w:rsidRPr="007E49BA" w14:paraId="431E6939" w14:textId="77777777" w:rsidTr="00321341">
        <w:trPr>
          <w:trHeight w:val="279"/>
        </w:trPr>
        <w:tc>
          <w:tcPr>
            <w:tcW w:w="0" w:type="auto"/>
          </w:tcPr>
          <w:p w14:paraId="6C7E92B4" w14:textId="77777777" w:rsidR="002A55BB" w:rsidRPr="007E49BA" w:rsidRDefault="002A55BB" w:rsidP="002A55BB">
            <w:pPr>
              <w:rPr>
                <w:rFonts w:ascii="Times New Roman" w:eastAsia="Times New Roman" w:hAnsi="Times New Roman" w:cs="Times New Roman"/>
                <w:b/>
                <w:bCs/>
                <w:sz w:val="24"/>
                <w:szCs w:val="24"/>
                <w:lang w:eastAsia="ru-RU"/>
              </w:rPr>
            </w:pPr>
            <w:r w:rsidRPr="007E49BA">
              <w:rPr>
                <w:rFonts w:ascii="Times New Roman" w:eastAsia="Times New Roman" w:hAnsi="Times New Roman" w:cs="Times New Roman"/>
                <w:b/>
                <w:bCs/>
                <w:sz w:val="24"/>
                <w:szCs w:val="24"/>
                <w:lang w:eastAsia="ru-RU"/>
              </w:rPr>
              <w:t>5</w:t>
            </w:r>
          </w:p>
        </w:tc>
        <w:tc>
          <w:tcPr>
            <w:tcW w:w="0" w:type="auto"/>
          </w:tcPr>
          <w:p w14:paraId="4ECEE5EC" w14:textId="77777777" w:rsidR="002A55BB" w:rsidRPr="00732C06" w:rsidRDefault="002A55BB" w:rsidP="002A55BB">
            <w:pPr>
              <w:rPr>
                <w:rFonts w:ascii="Times New Roman" w:eastAsia="Times New Roman" w:hAnsi="Times New Roman" w:cs="Times New Roman"/>
                <w:sz w:val="24"/>
                <w:szCs w:val="24"/>
                <w:lang w:eastAsia="ru-RU"/>
              </w:rPr>
            </w:pPr>
            <w:r w:rsidRPr="00732C06">
              <w:rPr>
                <w:rFonts w:ascii="Times New Roman" w:eastAsia="Times New Roman" w:hAnsi="Times New Roman" w:cs="Times New Roman"/>
                <w:sz w:val="24"/>
                <w:szCs w:val="24"/>
                <w:lang w:eastAsia="ru-RU"/>
              </w:rPr>
              <w:t>17017</w:t>
            </w:r>
          </w:p>
        </w:tc>
        <w:tc>
          <w:tcPr>
            <w:tcW w:w="0" w:type="auto"/>
          </w:tcPr>
          <w:p w14:paraId="7257632D" w14:textId="7D1F0ED3" w:rsidR="002A55BB" w:rsidRPr="00732C06" w:rsidRDefault="002A55BB" w:rsidP="002A55BB">
            <w:pPr>
              <w:rPr>
                <w:rFonts w:ascii="Times New Roman" w:eastAsia="Times New Roman" w:hAnsi="Times New Roman" w:cs="Times New Roman"/>
                <w:sz w:val="24"/>
                <w:szCs w:val="24"/>
                <w:lang w:eastAsia="ru-RU"/>
              </w:rPr>
            </w:pPr>
            <w:r w:rsidRPr="00732C06">
              <w:rPr>
                <w:rFonts w:ascii="Times New Roman" w:eastAsia="Times New Roman" w:hAnsi="Times New Roman" w:cs="Times New Roman"/>
                <w:sz w:val="24"/>
                <w:szCs w:val="24"/>
                <w:lang w:eastAsia="ru-RU"/>
              </w:rPr>
              <w:t>1</w:t>
            </w:r>
          </w:p>
        </w:tc>
        <w:tc>
          <w:tcPr>
            <w:tcW w:w="820" w:type="dxa"/>
          </w:tcPr>
          <w:p w14:paraId="1D84AA63" w14:textId="672B7069" w:rsidR="002A55BB" w:rsidRPr="00732C06" w:rsidRDefault="002A55BB" w:rsidP="002A55BB">
            <w:pPr>
              <w:rPr>
                <w:rFonts w:ascii="Times New Roman" w:eastAsia="Times New Roman" w:hAnsi="Times New Roman" w:cs="Times New Roman"/>
                <w:sz w:val="24"/>
                <w:szCs w:val="24"/>
                <w:lang w:eastAsia="ru-RU"/>
              </w:rPr>
            </w:pPr>
            <w:r w:rsidRPr="00732C06">
              <w:rPr>
                <w:rFonts w:ascii="Times New Roman" w:eastAsia="Times New Roman" w:hAnsi="Times New Roman" w:cs="Times New Roman"/>
                <w:sz w:val="24"/>
                <w:szCs w:val="24"/>
                <w:lang w:eastAsia="ru-RU"/>
              </w:rPr>
              <w:t>4</w:t>
            </w:r>
          </w:p>
        </w:tc>
        <w:tc>
          <w:tcPr>
            <w:tcW w:w="820" w:type="dxa"/>
          </w:tcPr>
          <w:p w14:paraId="05896751" w14:textId="2AC0B79A" w:rsidR="002A55BB" w:rsidRPr="00732C06" w:rsidRDefault="002A55BB" w:rsidP="002A55BB">
            <w:pPr>
              <w:rPr>
                <w:rFonts w:ascii="Times New Roman" w:eastAsia="Times New Roman" w:hAnsi="Times New Roman" w:cs="Times New Roman"/>
                <w:sz w:val="24"/>
                <w:szCs w:val="24"/>
                <w:lang w:eastAsia="ru-RU"/>
              </w:rPr>
            </w:pPr>
            <w:r w:rsidRPr="00732C06">
              <w:rPr>
                <w:rFonts w:ascii="Times New Roman" w:eastAsia="Times New Roman" w:hAnsi="Times New Roman" w:cs="Times New Roman"/>
                <w:sz w:val="24"/>
                <w:szCs w:val="24"/>
                <w:lang w:eastAsia="ru-RU"/>
              </w:rPr>
              <w:t>-</w:t>
            </w:r>
          </w:p>
        </w:tc>
        <w:tc>
          <w:tcPr>
            <w:tcW w:w="718" w:type="dxa"/>
          </w:tcPr>
          <w:p w14:paraId="034D4F9E" w14:textId="060A262F" w:rsidR="002A55BB" w:rsidRPr="00732C06" w:rsidRDefault="002A55BB" w:rsidP="002A55BB">
            <w:pPr>
              <w:rPr>
                <w:rFonts w:ascii="Times New Roman" w:eastAsia="Times New Roman" w:hAnsi="Times New Roman" w:cs="Times New Roman"/>
                <w:sz w:val="24"/>
                <w:szCs w:val="24"/>
                <w:lang w:eastAsia="ru-RU"/>
              </w:rPr>
            </w:pPr>
            <w:r w:rsidRPr="00732C06">
              <w:rPr>
                <w:rFonts w:ascii="Times New Roman" w:eastAsia="Times New Roman" w:hAnsi="Times New Roman" w:cs="Times New Roman"/>
                <w:sz w:val="24"/>
                <w:szCs w:val="24"/>
                <w:lang w:eastAsia="ru-RU"/>
              </w:rPr>
              <w:t>1</w:t>
            </w:r>
          </w:p>
        </w:tc>
        <w:tc>
          <w:tcPr>
            <w:tcW w:w="968" w:type="dxa"/>
          </w:tcPr>
          <w:p w14:paraId="4A594969" w14:textId="716C6DE5" w:rsidR="002A55BB" w:rsidRPr="00732C06" w:rsidRDefault="002A55BB" w:rsidP="002A55BB">
            <w:pPr>
              <w:rPr>
                <w:rFonts w:ascii="Times New Roman" w:eastAsia="Times New Roman" w:hAnsi="Times New Roman" w:cs="Times New Roman"/>
                <w:sz w:val="24"/>
                <w:szCs w:val="24"/>
                <w:lang w:eastAsia="ru-RU"/>
              </w:rPr>
            </w:pPr>
            <w:r w:rsidRPr="00732C06">
              <w:rPr>
                <w:rFonts w:ascii="Times New Roman" w:eastAsia="Times New Roman" w:hAnsi="Times New Roman" w:cs="Times New Roman"/>
                <w:sz w:val="24"/>
                <w:szCs w:val="24"/>
                <w:lang w:eastAsia="ru-RU"/>
              </w:rPr>
              <w:t>6</w:t>
            </w:r>
          </w:p>
        </w:tc>
        <w:tc>
          <w:tcPr>
            <w:tcW w:w="1958" w:type="dxa"/>
          </w:tcPr>
          <w:p w14:paraId="47F414EC" w14:textId="7D2FE259" w:rsidR="002A55BB" w:rsidRPr="007E49BA" w:rsidRDefault="002A55BB" w:rsidP="002A55BB">
            <w:pP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83%</w:t>
            </w:r>
          </w:p>
        </w:tc>
        <w:tc>
          <w:tcPr>
            <w:tcW w:w="0" w:type="auto"/>
          </w:tcPr>
          <w:p w14:paraId="79D3883C" w14:textId="28935790" w:rsidR="002A55BB" w:rsidRPr="002A55BB" w:rsidRDefault="002A55BB" w:rsidP="002A55BB">
            <w:pPr>
              <w:rPr>
                <w:rFonts w:ascii="Times New Roman" w:eastAsia="Times New Roman" w:hAnsi="Times New Roman" w:cs="Times New Roman"/>
                <w:b/>
                <w:bCs/>
                <w:sz w:val="24"/>
                <w:szCs w:val="24"/>
                <w:lang w:eastAsia="ru-RU"/>
              </w:rPr>
            </w:pPr>
            <w:r w:rsidRPr="002A55BB">
              <w:rPr>
                <w:rFonts w:ascii="Times New Roman" w:eastAsia="Times New Roman" w:hAnsi="Times New Roman" w:cs="Times New Roman"/>
                <w:b/>
                <w:bCs/>
                <w:sz w:val="24"/>
                <w:szCs w:val="24"/>
                <w:lang w:eastAsia="ru-RU"/>
              </w:rPr>
              <w:t>83%</w:t>
            </w:r>
          </w:p>
        </w:tc>
      </w:tr>
      <w:tr w:rsidR="002A55BB" w:rsidRPr="007E49BA" w14:paraId="7F2BF92A" w14:textId="77777777" w:rsidTr="00321341">
        <w:trPr>
          <w:trHeight w:val="279"/>
        </w:trPr>
        <w:tc>
          <w:tcPr>
            <w:tcW w:w="0" w:type="auto"/>
          </w:tcPr>
          <w:p w14:paraId="00B77A44" w14:textId="77777777" w:rsidR="002A55BB" w:rsidRPr="000E1864" w:rsidRDefault="002A55BB" w:rsidP="002A55BB">
            <w:pPr>
              <w:rPr>
                <w:rFonts w:ascii="Times New Roman" w:eastAsia="Times New Roman" w:hAnsi="Times New Roman" w:cs="Times New Roman"/>
                <w:sz w:val="24"/>
                <w:szCs w:val="24"/>
                <w:lang w:eastAsia="ru-RU"/>
              </w:rPr>
            </w:pPr>
            <w:r w:rsidRPr="000E1864">
              <w:rPr>
                <w:rFonts w:ascii="Times New Roman" w:eastAsia="Times New Roman" w:hAnsi="Times New Roman" w:cs="Times New Roman"/>
                <w:sz w:val="24"/>
                <w:szCs w:val="24"/>
                <w:lang w:eastAsia="ru-RU"/>
              </w:rPr>
              <w:t>6</w:t>
            </w:r>
          </w:p>
        </w:tc>
        <w:tc>
          <w:tcPr>
            <w:tcW w:w="0" w:type="auto"/>
          </w:tcPr>
          <w:p w14:paraId="19DA2BEB" w14:textId="77777777" w:rsidR="002A55BB" w:rsidRPr="00AA2310" w:rsidRDefault="002A55BB" w:rsidP="002A55BB">
            <w:pPr>
              <w:rPr>
                <w:rFonts w:ascii="Times New Roman" w:eastAsia="Times New Roman" w:hAnsi="Times New Roman" w:cs="Times New Roman"/>
                <w:b/>
                <w:sz w:val="24"/>
                <w:szCs w:val="24"/>
                <w:lang w:eastAsia="ru-RU"/>
              </w:rPr>
            </w:pPr>
            <w:r w:rsidRPr="00762A57">
              <w:rPr>
                <w:rFonts w:ascii="Times New Roman" w:eastAsia="Times New Roman" w:hAnsi="Times New Roman" w:cs="Times New Roman"/>
                <w:sz w:val="24"/>
                <w:szCs w:val="24"/>
                <w:lang w:eastAsia="ru-RU"/>
              </w:rPr>
              <w:t>1700</w:t>
            </w:r>
            <w:r>
              <w:rPr>
                <w:rFonts w:ascii="Times New Roman" w:eastAsia="Times New Roman" w:hAnsi="Times New Roman" w:cs="Times New Roman"/>
                <w:sz w:val="24"/>
                <w:szCs w:val="24"/>
                <w:lang w:eastAsia="ru-RU"/>
              </w:rPr>
              <w:t>3</w:t>
            </w:r>
          </w:p>
        </w:tc>
        <w:tc>
          <w:tcPr>
            <w:tcW w:w="0" w:type="auto"/>
          </w:tcPr>
          <w:p w14:paraId="61D3861A" w14:textId="4E0ADDA4" w:rsidR="002A55BB" w:rsidRPr="007E49BA" w:rsidRDefault="002A55BB" w:rsidP="002A55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20" w:type="dxa"/>
          </w:tcPr>
          <w:p w14:paraId="0ACC6D7A" w14:textId="08845DE4" w:rsidR="002A55BB" w:rsidRPr="007E49BA" w:rsidRDefault="002A55BB" w:rsidP="002A55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0" w:type="dxa"/>
          </w:tcPr>
          <w:p w14:paraId="5F908AD4" w14:textId="3E506963" w:rsidR="002A55BB" w:rsidRPr="007E49BA" w:rsidRDefault="002A55BB" w:rsidP="002A55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18" w:type="dxa"/>
          </w:tcPr>
          <w:p w14:paraId="472AD8FB" w14:textId="4E678F3F" w:rsidR="002A55BB" w:rsidRPr="007E49BA" w:rsidRDefault="002A55BB" w:rsidP="002A55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68" w:type="dxa"/>
          </w:tcPr>
          <w:p w14:paraId="3D4EADA9" w14:textId="67C0DE1A" w:rsidR="002A55BB" w:rsidRPr="007E49BA" w:rsidRDefault="002A55BB" w:rsidP="002A55BB">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4</w:t>
            </w:r>
          </w:p>
        </w:tc>
        <w:tc>
          <w:tcPr>
            <w:tcW w:w="1958" w:type="dxa"/>
          </w:tcPr>
          <w:p w14:paraId="51D2F996" w14:textId="5D1B8092" w:rsidR="002A55BB" w:rsidRPr="007E49BA" w:rsidRDefault="002A55BB" w:rsidP="002A55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0" w:type="auto"/>
          </w:tcPr>
          <w:p w14:paraId="25BDD89E" w14:textId="5BD09467" w:rsidR="002A55BB" w:rsidRPr="007E49BA" w:rsidRDefault="002A55BB" w:rsidP="002A55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r>
      <w:tr w:rsidR="002A55BB" w:rsidRPr="007E49BA" w14:paraId="414F91C4" w14:textId="77777777" w:rsidTr="00321341">
        <w:trPr>
          <w:trHeight w:val="294"/>
        </w:trPr>
        <w:tc>
          <w:tcPr>
            <w:tcW w:w="0" w:type="auto"/>
          </w:tcPr>
          <w:p w14:paraId="5502C34E" w14:textId="77777777" w:rsidR="002A55BB" w:rsidRPr="000E1864" w:rsidRDefault="002A55BB" w:rsidP="002A55BB">
            <w:pPr>
              <w:rPr>
                <w:rFonts w:ascii="Times New Roman" w:eastAsia="Times New Roman" w:hAnsi="Times New Roman" w:cs="Times New Roman"/>
                <w:sz w:val="24"/>
                <w:szCs w:val="24"/>
                <w:lang w:eastAsia="ru-RU"/>
              </w:rPr>
            </w:pPr>
            <w:r w:rsidRPr="000E1864">
              <w:rPr>
                <w:rFonts w:ascii="Times New Roman" w:eastAsia="Times New Roman" w:hAnsi="Times New Roman" w:cs="Times New Roman"/>
                <w:sz w:val="24"/>
                <w:szCs w:val="24"/>
                <w:lang w:eastAsia="ru-RU"/>
              </w:rPr>
              <w:t>7</w:t>
            </w:r>
          </w:p>
        </w:tc>
        <w:tc>
          <w:tcPr>
            <w:tcW w:w="0" w:type="auto"/>
          </w:tcPr>
          <w:p w14:paraId="660B7BB3" w14:textId="77777777" w:rsidR="002A55BB" w:rsidRPr="00AA2310" w:rsidRDefault="002A55BB" w:rsidP="002A55BB">
            <w:pPr>
              <w:rPr>
                <w:rFonts w:ascii="Times New Roman" w:eastAsia="Times New Roman" w:hAnsi="Times New Roman" w:cs="Times New Roman"/>
                <w:b/>
                <w:sz w:val="24"/>
                <w:szCs w:val="24"/>
                <w:lang w:eastAsia="ru-RU"/>
              </w:rPr>
            </w:pPr>
            <w:r w:rsidRPr="00762A57">
              <w:rPr>
                <w:rFonts w:ascii="Times New Roman" w:eastAsia="Times New Roman" w:hAnsi="Times New Roman" w:cs="Times New Roman"/>
                <w:sz w:val="24"/>
                <w:szCs w:val="24"/>
                <w:lang w:eastAsia="ru-RU"/>
              </w:rPr>
              <w:t>170</w:t>
            </w:r>
            <w:r>
              <w:rPr>
                <w:rFonts w:ascii="Times New Roman" w:eastAsia="Times New Roman" w:hAnsi="Times New Roman" w:cs="Times New Roman"/>
                <w:sz w:val="24"/>
                <w:szCs w:val="24"/>
                <w:lang w:eastAsia="ru-RU"/>
              </w:rPr>
              <w:t>19</w:t>
            </w:r>
          </w:p>
        </w:tc>
        <w:tc>
          <w:tcPr>
            <w:tcW w:w="0" w:type="auto"/>
          </w:tcPr>
          <w:p w14:paraId="61955F3D" w14:textId="11E5B0E0" w:rsidR="002A55BB" w:rsidRPr="007E49BA" w:rsidRDefault="002A55BB" w:rsidP="002A55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20" w:type="dxa"/>
          </w:tcPr>
          <w:p w14:paraId="3A737F80" w14:textId="59129CF6" w:rsidR="002A55BB" w:rsidRPr="007E49BA" w:rsidRDefault="002A55BB" w:rsidP="002A55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0" w:type="dxa"/>
          </w:tcPr>
          <w:p w14:paraId="7BEF3141" w14:textId="2F36C2EE" w:rsidR="002A55BB" w:rsidRPr="007E49BA" w:rsidRDefault="002A55BB" w:rsidP="002A55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718" w:type="dxa"/>
          </w:tcPr>
          <w:p w14:paraId="22419010" w14:textId="75EF4A3C" w:rsidR="002A55BB" w:rsidRPr="007E49BA" w:rsidRDefault="002A55BB" w:rsidP="002A55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68" w:type="dxa"/>
          </w:tcPr>
          <w:p w14:paraId="381E7706" w14:textId="6D158BA5" w:rsidR="002A55BB" w:rsidRPr="007E49BA" w:rsidRDefault="002A55BB" w:rsidP="002A55BB">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16</w:t>
            </w:r>
          </w:p>
        </w:tc>
        <w:tc>
          <w:tcPr>
            <w:tcW w:w="1958" w:type="dxa"/>
          </w:tcPr>
          <w:p w14:paraId="48407C9F" w14:textId="2E4EE0A4" w:rsidR="002A55BB" w:rsidRPr="007E49BA" w:rsidRDefault="002A55BB" w:rsidP="002A55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w:t>
            </w:r>
          </w:p>
        </w:tc>
        <w:tc>
          <w:tcPr>
            <w:tcW w:w="0" w:type="auto"/>
          </w:tcPr>
          <w:p w14:paraId="6CF9AC30" w14:textId="1C18DF73" w:rsidR="002A55BB" w:rsidRPr="007E49BA" w:rsidRDefault="002A55BB" w:rsidP="002A55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2A55BB" w:rsidRPr="007E49BA" w14:paraId="5B89859B" w14:textId="77777777" w:rsidTr="00321341">
        <w:trPr>
          <w:trHeight w:val="279"/>
        </w:trPr>
        <w:tc>
          <w:tcPr>
            <w:tcW w:w="0" w:type="auto"/>
          </w:tcPr>
          <w:p w14:paraId="2497EE70" w14:textId="77777777" w:rsidR="002A55BB" w:rsidRPr="000E1864" w:rsidRDefault="002A55BB" w:rsidP="002A55BB">
            <w:pPr>
              <w:rPr>
                <w:rFonts w:ascii="Times New Roman" w:eastAsia="Times New Roman" w:hAnsi="Times New Roman" w:cs="Times New Roman"/>
                <w:sz w:val="24"/>
                <w:szCs w:val="24"/>
                <w:lang w:eastAsia="ru-RU"/>
              </w:rPr>
            </w:pPr>
            <w:r w:rsidRPr="000E1864">
              <w:rPr>
                <w:rFonts w:ascii="Times New Roman" w:eastAsia="Times New Roman" w:hAnsi="Times New Roman" w:cs="Times New Roman"/>
                <w:sz w:val="24"/>
                <w:szCs w:val="24"/>
                <w:lang w:eastAsia="ru-RU"/>
              </w:rPr>
              <w:t>8</w:t>
            </w:r>
          </w:p>
        </w:tc>
        <w:tc>
          <w:tcPr>
            <w:tcW w:w="0" w:type="auto"/>
          </w:tcPr>
          <w:p w14:paraId="73A2F72E" w14:textId="77777777" w:rsidR="002A55BB" w:rsidRPr="00AA2310" w:rsidRDefault="002A55BB" w:rsidP="002A55BB">
            <w:pPr>
              <w:rPr>
                <w:rFonts w:ascii="Times New Roman" w:eastAsia="Times New Roman" w:hAnsi="Times New Roman" w:cs="Times New Roman"/>
                <w:b/>
                <w:sz w:val="24"/>
                <w:szCs w:val="24"/>
                <w:lang w:eastAsia="ru-RU"/>
              </w:rPr>
            </w:pPr>
            <w:r w:rsidRPr="00762A57">
              <w:rPr>
                <w:rFonts w:ascii="Times New Roman" w:eastAsia="Times New Roman" w:hAnsi="Times New Roman" w:cs="Times New Roman"/>
                <w:sz w:val="24"/>
                <w:szCs w:val="24"/>
                <w:lang w:eastAsia="ru-RU"/>
              </w:rPr>
              <w:t>170</w:t>
            </w:r>
            <w:r>
              <w:rPr>
                <w:rFonts w:ascii="Times New Roman" w:eastAsia="Times New Roman" w:hAnsi="Times New Roman" w:cs="Times New Roman"/>
                <w:sz w:val="24"/>
                <w:szCs w:val="24"/>
                <w:lang w:eastAsia="ru-RU"/>
              </w:rPr>
              <w:t>23</w:t>
            </w:r>
          </w:p>
        </w:tc>
        <w:tc>
          <w:tcPr>
            <w:tcW w:w="0" w:type="auto"/>
          </w:tcPr>
          <w:p w14:paraId="4DF19E44" w14:textId="33BF421D" w:rsidR="002A55BB" w:rsidRPr="007E49BA" w:rsidRDefault="002A55BB" w:rsidP="002A55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20" w:type="dxa"/>
          </w:tcPr>
          <w:p w14:paraId="49516899" w14:textId="3A1C7EDB" w:rsidR="002A55BB" w:rsidRPr="007E49BA" w:rsidRDefault="002A55BB" w:rsidP="002A55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20" w:type="dxa"/>
          </w:tcPr>
          <w:p w14:paraId="5326A3E0" w14:textId="62E0DF6D" w:rsidR="002A55BB" w:rsidRPr="007E49BA" w:rsidRDefault="002A55BB" w:rsidP="002A55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18" w:type="dxa"/>
          </w:tcPr>
          <w:p w14:paraId="0C69B09B" w14:textId="77FFE4A4" w:rsidR="002A55BB" w:rsidRPr="007E49BA" w:rsidRDefault="002A55BB" w:rsidP="002A55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68" w:type="dxa"/>
          </w:tcPr>
          <w:p w14:paraId="3BB3E571" w14:textId="6E9B30F9" w:rsidR="002A55BB" w:rsidRPr="007E49BA" w:rsidRDefault="002A55BB" w:rsidP="002A55BB">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6</w:t>
            </w:r>
          </w:p>
        </w:tc>
        <w:tc>
          <w:tcPr>
            <w:tcW w:w="1958" w:type="dxa"/>
          </w:tcPr>
          <w:p w14:paraId="4DA8D0D2" w14:textId="39E5A980" w:rsidR="002A55BB" w:rsidRPr="007E49BA" w:rsidRDefault="002A55BB" w:rsidP="002A55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w:t>
            </w:r>
          </w:p>
        </w:tc>
        <w:tc>
          <w:tcPr>
            <w:tcW w:w="0" w:type="auto"/>
          </w:tcPr>
          <w:p w14:paraId="605FF010" w14:textId="0140F854" w:rsidR="002A55BB" w:rsidRPr="007E49BA" w:rsidRDefault="002A55BB" w:rsidP="002A55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2A55BB" w:rsidRPr="007E49BA" w14:paraId="05E94B6D" w14:textId="77777777" w:rsidTr="00321341">
        <w:trPr>
          <w:trHeight w:val="279"/>
        </w:trPr>
        <w:tc>
          <w:tcPr>
            <w:tcW w:w="0" w:type="auto"/>
          </w:tcPr>
          <w:p w14:paraId="45D76573" w14:textId="77777777" w:rsidR="002A55BB" w:rsidRPr="007E49BA" w:rsidRDefault="002A55BB" w:rsidP="002A55BB">
            <w:pPr>
              <w:rPr>
                <w:rFonts w:ascii="Times New Roman" w:eastAsia="Times New Roman" w:hAnsi="Times New Roman" w:cs="Times New Roman"/>
                <w:b/>
                <w:bCs/>
                <w:sz w:val="24"/>
                <w:szCs w:val="24"/>
                <w:lang w:eastAsia="ru-RU"/>
              </w:rPr>
            </w:pPr>
            <w:r w:rsidRPr="007E49BA">
              <w:rPr>
                <w:rFonts w:ascii="Times New Roman" w:eastAsia="Times New Roman" w:hAnsi="Times New Roman" w:cs="Times New Roman"/>
                <w:b/>
                <w:bCs/>
                <w:sz w:val="24"/>
                <w:szCs w:val="24"/>
                <w:lang w:eastAsia="ru-RU"/>
              </w:rPr>
              <w:t>9</w:t>
            </w:r>
          </w:p>
        </w:tc>
        <w:tc>
          <w:tcPr>
            <w:tcW w:w="0" w:type="auto"/>
          </w:tcPr>
          <w:p w14:paraId="735BB3F5" w14:textId="77777777" w:rsidR="002A55BB" w:rsidRPr="002A55BB" w:rsidRDefault="002A55BB" w:rsidP="002A55BB">
            <w:pPr>
              <w:rPr>
                <w:rFonts w:ascii="Times New Roman" w:eastAsia="Times New Roman" w:hAnsi="Times New Roman" w:cs="Times New Roman"/>
                <w:b/>
                <w:bCs/>
                <w:sz w:val="24"/>
                <w:szCs w:val="24"/>
                <w:lang w:eastAsia="ru-RU"/>
              </w:rPr>
            </w:pPr>
            <w:r w:rsidRPr="002A55BB">
              <w:rPr>
                <w:rFonts w:ascii="Times New Roman" w:eastAsia="Times New Roman" w:hAnsi="Times New Roman" w:cs="Times New Roman"/>
                <w:b/>
                <w:bCs/>
                <w:sz w:val="24"/>
                <w:szCs w:val="24"/>
                <w:lang w:eastAsia="ru-RU"/>
              </w:rPr>
              <w:t>17010</w:t>
            </w:r>
          </w:p>
        </w:tc>
        <w:tc>
          <w:tcPr>
            <w:tcW w:w="0" w:type="auto"/>
          </w:tcPr>
          <w:p w14:paraId="2013AD46" w14:textId="4B5829FA" w:rsidR="002A55BB" w:rsidRPr="002A55BB" w:rsidRDefault="002A55BB" w:rsidP="002A55BB">
            <w:pPr>
              <w:rPr>
                <w:rFonts w:ascii="Times New Roman" w:eastAsia="Times New Roman" w:hAnsi="Times New Roman" w:cs="Times New Roman"/>
                <w:b/>
                <w:bCs/>
                <w:sz w:val="24"/>
                <w:szCs w:val="24"/>
                <w:lang w:eastAsia="ru-RU"/>
              </w:rPr>
            </w:pPr>
            <w:r w:rsidRPr="002A55BB">
              <w:rPr>
                <w:rFonts w:ascii="Times New Roman" w:eastAsia="Times New Roman" w:hAnsi="Times New Roman" w:cs="Times New Roman"/>
                <w:b/>
                <w:bCs/>
                <w:sz w:val="24"/>
                <w:szCs w:val="24"/>
                <w:lang w:eastAsia="ru-RU"/>
              </w:rPr>
              <w:t>-</w:t>
            </w:r>
          </w:p>
        </w:tc>
        <w:tc>
          <w:tcPr>
            <w:tcW w:w="820" w:type="dxa"/>
          </w:tcPr>
          <w:p w14:paraId="2DEB263B" w14:textId="723B6A34" w:rsidR="002A55BB" w:rsidRPr="002A55BB" w:rsidRDefault="002A55BB" w:rsidP="002A55BB">
            <w:pPr>
              <w:rPr>
                <w:rFonts w:ascii="Times New Roman" w:eastAsia="Times New Roman" w:hAnsi="Times New Roman" w:cs="Times New Roman"/>
                <w:b/>
                <w:bCs/>
                <w:sz w:val="24"/>
                <w:szCs w:val="24"/>
                <w:lang w:eastAsia="ru-RU"/>
              </w:rPr>
            </w:pPr>
            <w:r w:rsidRPr="002A55BB">
              <w:rPr>
                <w:rFonts w:ascii="Times New Roman" w:eastAsia="Times New Roman" w:hAnsi="Times New Roman" w:cs="Times New Roman"/>
                <w:b/>
                <w:bCs/>
                <w:sz w:val="24"/>
                <w:szCs w:val="24"/>
                <w:lang w:eastAsia="ru-RU"/>
              </w:rPr>
              <w:t>1</w:t>
            </w:r>
          </w:p>
        </w:tc>
        <w:tc>
          <w:tcPr>
            <w:tcW w:w="820" w:type="dxa"/>
          </w:tcPr>
          <w:p w14:paraId="31266A12" w14:textId="67E856ED" w:rsidR="002A55BB" w:rsidRPr="002A55BB" w:rsidRDefault="002A55BB" w:rsidP="002A55BB">
            <w:pPr>
              <w:rPr>
                <w:rFonts w:ascii="Times New Roman" w:eastAsia="Times New Roman" w:hAnsi="Times New Roman" w:cs="Times New Roman"/>
                <w:b/>
                <w:bCs/>
                <w:sz w:val="24"/>
                <w:szCs w:val="24"/>
                <w:lang w:eastAsia="ru-RU"/>
              </w:rPr>
            </w:pPr>
            <w:r w:rsidRPr="002A55BB">
              <w:rPr>
                <w:rFonts w:ascii="Times New Roman" w:eastAsia="Times New Roman" w:hAnsi="Times New Roman" w:cs="Times New Roman"/>
                <w:b/>
                <w:bCs/>
                <w:sz w:val="24"/>
                <w:szCs w:val="24"/>
                <w:lang w:eastAsia="ru-RU"/>
              </w:rPr>
              <w:t>-</w:t>
            </w:r>
          </w:p>
        </w:tc>
        <w:tc>
          <w:tcPr>
            <w:tcW w:w="718" w:type="dxa"/>
          </w:tcPr>
          <w:p w14:paraId="29BFF6B4" w14:textId="2EF369BB" w:rsidR="002A55BB" w:rsidRPr="002A55BB" w:rsidRDefault="002A55BB" w:rsidP="002A55BB">
            <w:pPr>
              <w:rPr>
                <w:rFonts w:ascii="Times New Roman" w:eastAsia="Times New Roman" w:hAnsi="Times New Roman" w:cs="Times New Roman"/>
                <w:b/>
                <w:bCs/>
                <w:sz w:val="24"/>
                <w:szCs w:val="24"/>
                <w:lang w:eastAsia="ru-RU"/>
              </w:rPr>
            </w:pPr>
            <w:r w:rsidRPr="002A55BB">
              <w:rPr>
                <w:rFonts w:ascii="Times New Roman" w:eastAsia="Times New Roman" w:hAnsi="Times New Roman" w:cs="Times New Roman"/>
                <w:b/>
                <w:bCs/>
                <w:sz w:val="24"/>
                <w:szCs w:val="24"/>
                <w:lang w:eastAsia="ru-RU"/>
              </w:rPr>
              <w:t>-</w:t>
            </w:r>
          </w:p>
        </w:tc>
        <w:tc>
          <w:tcPr>
            <w:tcW w:w="968" w:type="dxa"/>
          </w:tcPr>
          <w:p w14:paraId="4B7CA246" w14:textId="52B2C05C" w:rsidR="002A55BB" w:rsidRPr="002A55BB" w:rsidRDefault="002A55BB" w:rsidP="002A55BB">
            <w:pPr>
              <w:rPr>
                <w:rFonts w:ascii="Times New Roman" w:eastAsia="Times New Roman" w:hAnsi="Times New Roman" w:cs="Times New Roman"/>
                <w:b/>
                <w:bCs/>
                <w:sz w:val="24"/>
                <w:szCs w:val="24"/>
                <w:lang w:eastAsia="ru-RU"/>
              </w:rPr>
            </w:pPr>
            <w:r w:rsidRPr="002A55BB">
              <w:rPr>
                <w:rFonts w:ascii="Times New Roman" w:eastAsia="Times New Roman" w:hAnsi="Times New Roman" w:cs="Times New Roman"/>
                <w:b/>
                <w:bCs/>
                <w:sz w:val="24"/>
                <w:szCs w:val="24"/>
                <w:lang w:eastAsia="ru-RU"/>
              </w:rPr>
              <w:t>1</w:t>
            </w:r>
          </w:p>
        </w:tc>
        <w:tc>
          <w:tcPr>
            <w:tcW w:w="1958" w:type="dxa"/>
          </w:tcPr>
          <w:p w14:paraId="446819C7" w14:textId="35E5B552" w:rsidR="002A55BB" w:rsidRPr="002A55BB" w:rsidRDefault="002A55BB" w:rsidP="002A55BB">
            <w:pPr>
              <w:rPr>
                <w:rFonts w:ascii="Times New Roman" w:eastAsia="Times New Roman" w:hAnsi="Times New Roman" w:cs="Times New Roman"/>
                <w:b/>
                <w:bCs/>
                <w:sz w:val="24"/>
                <w:szCs w:val="24"/>
                <w:lang w:eastAsia="ru-RU"/>
              </w:rPr>
            </w:pPr>
            <w:r w:rsidRPr="002A55BB">
              <w:rPr>
                <w:rFonts w:ascii="Times New Roman" w:eastAsia="Times New Roman" w:hAnsi="Times New Roman" w:cs="Times New Roman"/>
                <w:b/>
                <w:bCs/>
                <w:sz w:val="24"/>
                <w:szCs w:val="24"/>
                <w:lang w:eastAsia="ru-RU"/>
              </w:rPr>
              <w:t>100%</w:t>
            </w:r>
          </w:p>
        </w:tc>
        <w:tc>
          <w:tcPr>
            <w:tcW w:w="0" w:type="auto"/>
          </w:tcPr>
          <w:p w14:paraId="68B1BE95" w14:textId="5C6D2ACB" w:rsidR="002A55BB" w:rsidRPr="002A55BB" w:rsidRDefault="002A55BB" w:rsidP="002A55BB">
            <w:pPr>
              <w:rPr>
                <w:rFonts w:ascii="Times New Roman" w:eastAsia="Times New Roman" w:hAnsi="Times New Roman" w:cs="Times New Roman"/>
                <w:b/>
                <w:bCs/>
                <w:sz w:val="24"/>
                <w:szCs w:val="24"/>
                <w:lang w:eastAsia="ru-RU"/>
              </w:rPr>
            </w:pPr>
            <w:r w:rsidRPr="002A55BB">
              <w:rPr>
                <w:rFonts w:ascii="Times New Roman" w:eastAsia="Times New Roman" w:hAnsi="Times New Roman" w:cs="Times New Roman"/>
                <w:b/>
                <w:bCs/>
                <w:sz w:val="24"/>
                <w:szCs w:val="24"/>
                <w:lang w:eastAsia="ru-RU"/>
              </w:rPr>
              <w:t>100%</w:t>
            </w:r>
          </w:p>
        </w:tc>
      </w:tr>
      <w:tr w:rsidR="002A55BB" w:rsidRPr="007E49BA" w14:paraId="4D3CF593" w14:textId="77777777" w:rsidTr="00321341">
        <w:trPr>
          <w:trHeight w:val="279"/>
        </w:trPr>
        <w:tc>
          <w:tcPr>
            <w:tcW w:w="0" w:type="auto"/>
          </w:tcPr>
          <w:p w14:paraId="61FF3A49" w14:textId="77777777" w:rsidR="002A55BB" w:rsidRPr="000E1864" w:rsidRDefault="002A55BB" w:rsidP="002A55BB">
            <w:pPr>
              <w:rPr>
                <w:rFonts w:ascii="Times New Roman" w:eastAsia="Times New Roman" w:hAnsi="Times New Roman" w:cs="Times New Roman"/>
                <w:sz w:val="24"/>
                <w:szCs w:val="24"/>
                <w:lang w:eastAsia="ru-RU"/>
              </w:rPr>
            </w:pPr>
            <w:r w:rsidRPr="000E1864">
              <w:rPr>
                <w:rFonts w:ascii="Times New Roman" w:eastAsia="Times New Roman" w:hAnsi="Times New Roman" w:cs="Times New Roman"/>
                <w:sz w:val="24"/>
                <w:szCs w:val="24"/>
                <w:lang w:eastAsia="ru-RU"/>
              </w:rPr>
              <w:t>10</w:t>
            </w:r>
          </w:p>
        </w:tc>
        <w:tc>
          <w:tcPr>
            <w:tcW w:w="0" w:type="auto"/>
          </w:tcPr>
          <w:p w14:paraId="176BEA5F" w14:textId="77777777" w:rsidR="002A55BB" w:rsidRPr="002A55BB" w:rsidRDefault="002A55BB" w:rsidP="002A55BB">
            <w:pPr>
              <w:rPr>
                <w:rFonts w:ascii="Times New Roman" w:eastAsia="Times New Roman" w:hAnsi="Times New Roman" w:cs="Times New Roman"/>
                <w:b/>
                <w:bCs/>
                <w:sz w:val="24"/>
                <w:szCs w:val="24"/>
                <w:lang w:eastAsia="ru-RU"/>
              </w:rPr>
            </w:pPr>
            <w:r w:rsidRPr="002A55BB">
              <w:rPr>
                <w:rFonts w:ascii="Times New Roman" w:eastAsia="Times New Roman" w:hAnsi="Times New Roman" w:cs="Times New Roman"/>
                <w:b/>
                <w:bCs/>
                <w:sz w:val="24"/>
                <w:szCs w:val="24"/>
                <w:lang w:eastAsia="ru-RU"/>
              </w:rPr>
              <w:t>17001</w:t>
            </w:r>
          </w:p>
        </w:tc>
        <w:tc>
          <w:tcPr>
            <w:tcW w:w="0" w:type="auto"/>
          </w:tcPr>
          <w:p w14:paraId="220B0EE9" w14:textId="104F34B0" w:rsidR="002A55BB" w:rsidRPr="002A55BB" w:rsidRDefault="002A55BB" w:rsidP="002A55BB">
            <w:pPr>
              <w:rPr>
                <w:rFonts w:ascii="Times New Roman" w:eastAsia="Times New Roman" w:hAnsi="Times New Roman" w:cs="Times New Roman"/>
                <w:b/>
                <w:bCs/>
                <w:sz w:val="24"/>
                <w:szCs w:val="24"/>
                <w:lang w:eastAsia="ru-RU"/>
              </w:rPr>
            </w:pPr>
            <w:r w:rsidRPr="002A55BB">
              <w:rPr>
                <w:rFonts w:ascii="Times New Roman" w:eastAsia="Times New Roman" w:hAnsi="Times New Roman" w:cs="Times New Roman"/>
                <w:b/>
                <w:bCs/>
                <w:sz w:val="24"/>
                <w:szCs w:val="24"/>
                <w:lang w:eastAsia="ru-RU"/>
              </w:rPr>
              <w:t>4</w:t>
            </w:r>
          </w:p>
        </w:tc>
        <w:tc>
          <w:tcPr>
            <w:tcW w:w="820" w:type="dxa"/>
          </w:tcPr>
          <w:p w14:paraId="1D47D6AA" w14:textId="27EB2E9C" w:rsidR="002A55BB" w:rsidRPr="002A55BB" w:rsidRDefault="002A55BB" w:rsidP="002A55BB">
            <w:pPr>
              <w:rPr>
                <w:rFonts w:ascii="Times New Roman" w:eastAsia="Times New Roman" w:hAnsi="Times New Roman" w:cs="Times New Roman"/>
                <w:b/>
                <w:bCs/>
                <w:sz w:val="24"/>
                <w:szCs w:val="24"/>
                <w:lang w:eastAsia="ru-RU"/>
              </w:rPr>
            </w:pPr>
            <w:r w:rsidRPr="002A55BB">
              <w:rPr>
                <w:rFonts w:ascii="Times New Roman" w:eastAsia="Times New Roman" w:hAnsi="Times New Roman" w:cs="Times New Roman"/>
                <w:b/>
                <w:bCs/>
                <w:sz w:val="24"/>
                <w:szCs w:val="24"/>
                <w:lang w:eastAsia="ru-RU"/>
              </w:rPr>
              <w:t>36</w:t>
            </w:r>
          </w:p>
        </w:tc>
        <w:tc>
          <w:tcPr>
            <w:tcW w:w="820" w:type="dxa"/>
          </w:tcPr>
          <w:p w14:paraId="6802FF50" w14:textId="71E44790" w:rsidR="002A55BB" w:rsidRPr="002A55BB" w:rsidRDefault="002A55BB" w:rsidP="002A55BB">
            <w:pPr>
              <w:rPr>
                <w:rFonts w:ascii="Times New Roman" w:eastAsia="Times New Roman" w:hAnsi="Times New Roman" w:cs="Times New Roman"/>
                <w:b/>
                <w:bCs/>
                <w:sz w:val="24"/>
                <w:szCs w:val="24"/>
                <w:lang w:eastAsia="ru-RU"/>
              </w:rPr>
            </w:pPr>
            <w:r w:rsidRPr="002A55BB">
              <w:rPr>
                <w:rFonts w:ascii="Times New Roman" w:eastAsia="Times New Roman" w:hAnsi="Times New Roman" w:cs="Times New Roman"/>
                <w:b/>
                <w:bCs/>
                <w:sz w:val="24"/>
                <w:szCs w:val="24"/>
                <w:lang w:eastAsia="ru-RU"/>
              </w:rPr>
              <w:t>32</w:t>
            </w:r>
          </w:p>
        </w:tc>
        <w:tc>
          <w:tcPr>
            <w:tcW w:w="718" w:type="dxa"/>
          </w:tcPr>
          <w:p w14:paraId="56098BCF" w14:textId="4B2BF20A" w:rsidR="002A55BB" w:rsidRPr="002A55BB" w:rsidRDefault="002A55BB" w:rsidP="002A55BB">
            <w:pPr>
              <w:rPr>
                <w:rFonts w:ascii="Times New Roman" w:eastAsia="Times New Roman" w:hAnsi="Times New Roman" w:cs="Times New Roman"/>
                <w:b/>
                <w:bCs/>
                <w:sz w:val="24"/>
                <w:szCs w:val="24"/>
                <w:lang w:eastAsia="ru-RU"/>
              </w:rPr>
            </w:pPr>
            <w:r w:rsidRPr="002A55BB">
              <w:rPr>
                <w:rFonts w:ascii="Times New Roman" w:eastAsia="Times New Roman" w:hAnsi="Times New Roman" w:cs="Times New Roman"/>
                <w:b/>
                <w:bCs/>
                <w:sz w:val="24"/>
                <w:szCs w:val="24"/>
                <w:lang w:eastAsia="ru-RU"/>
              </w:rPr>
              <w:t>1</w:t>
            </w:r>
          </w:p>
        </w:tc>
        <w:tc>
          <w:tcPr>
            <w:tcW w:w="968" w:type="dxa"/>
          </w:tcPr>
          <w:p w14:paraId="4A750439" w14:textId="2E8A65A9" w:rsidR="002A55BB" w:rsidRPr="002A55BB" w:rsidRDefault="002A55BB" w:rsidP="002A55BB">
            <w:pPr>
              <w:rPr>
                <w:rFonts w:ascii="Times New Roman" w:eastAsia="Times New Roman" w:hAnsi="Times New Roman" w:cs="Times New Roman"/>
                <w:b/>
                <w:bCs/>
                <w:sz w:val="24"/>
                <w:szCs w:val="24"/>
                <w:lang w:eastAsia="ru-RU"/>
              </w:rPr>
            </w:pPr>
            <w:r w:rsidRPr="002A55BB">
              <w:rPr>
                <w:rFonts w:ascii="Times New Roman" w:eastAsia="Times New Roman" w:hAnsi="Times New Roman" w:cs="Times New Roman"/>
                <w:b/>
                <w:bCs/>
                <w:sz w:val="24"/>
                <w:szCs w:val="24"/>
                <w:lang w:eastAsia="ru-RU"/>
              </w:rPr>
              <w:t>73</w:t>
            </w:r>
          </w:p>
        </w:tc>
        <w:tc>
          <w:tcPr>
            <w:tcW w:w="1958" w:type="dxa"/>
          </w:tcPr>
          <w:p w14:paraId="474565AE" w14:textId="0181BAF7" w:rsidR="002A55BB" w:rsidRPr="002A55BB" w:rsidRDefault="002A55BB" w:rsidP="002A55BB">
            <w:pPr>
              <w:rPr>
                <w:rFonts w:ascii="Times New Roman" w:eastAsia="Times New Roman" w:hAnsi="Times New Roman" w:cs="Times New Roman"/>
                <w:b/>
                <w:bCs/>
                <w:sz w:val="24"/>
                <w:szCs w:val="24"/>
                <w:lang w:eastAsia="ru-RU"/>
              </w:rPr>
            </w:pPr>
            <w:r w:rsidRPr="002A55BB">
              <w:rPr>
                <w:rFonts w:ascii="Times New Roman" w:eastAsia="Times New Roman" w:hAnsi="Times New Roman" w:cs="Times New Roman"/>
                <w:b/>
                <w:bCs/>
                <w:sz w:val="24"/>
                <w:szCs w:val="24"/>
                <w:lang w:eastAsia="ru-RU"/>
              </w:rPr>
              <w:t>99%</w:t>
            </w:r>
          </w:p>
        </w:tc>
        <w:tc>
          <w:tcPr>
            <w:tcW w:w="0" w:type="auto"/>
          </w:tcPr>
          <w:p w14:paraId="4C5AAA1D" w14:textId="0AC9C0B5" w:rsidR="002A55BB" w:rsidRPr="007E49BA" w:rsidRDefault="002A55BB" w:rsidP="002A55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r>
      <w:tr w:rsidR="002A55BB" w:rsidRPr="007E49BA" w14:paraId="7BD76F27" w14:textId="77777777" w:rsidTr="00321341">
        <w:trPr>
          <w:trHeight w:val="279"/>
        </w:trPr>
        <w:tc>
          <w:tcPr>
            <w:tcW w:w="0" w:type="auto"/>
          </w:tcPr>
          <w:p w14:paraId="36A5D67B" w14:textId="77777777" w:rsidR="002A55BB" w:rsidRPr="000E1864" w:rsidRDefault="002A55BB" w:rsidP="002A55BB">
            <w:pPr>
              <w:rPr>
                <w:rFonts w:ascii="Times New Roman" w:eastAsia="Times New Roman" w:hAnsi="Times New Roman" w:cs="Times New Roman"/>
                <w:sz w:val="24"/>
                <w:szCs w:val="24"/>
                <w:lang w:eastAsia="ru-RU"/>
              </w:rPr>
            </w:pPr>
            <w:r w:rsidRPr="000E1864">
              <w:rPr>
                <w:rFonts w:ascii="Times New Roman" w:eastAsia="Times New Roman" w:hAnsi="Times New Roman" w:cs="Times New Roman"/>
                <w:sz w:val="24"/>
                <w:szCs w:val="24"/>
                <w:lang w:eastAsia="ru-RU"/>
              </w:rPr>
              <w:t>11</w:t>
            </w:r>
          </w:p>
        </w:tc>
        <w:tc>
          <w:tcPr>
            <w:tcW w:w="0" w:type="auto"/>
          </w:tcPr>
          <w:p w14:paraId="1321EA81" w14:textId="77777777" w:rsidR="002A55BB" w:rsidRPr="00AA2310" w:rsidRDefault="002A55BB" w:rsidP="002A55BB">
            <w:pPr>
              <w:rPr>
                <w:rFonts w:ascii="Times New Roman" w:eastAsia="Times New Roman" w:hAnsi="Times New Roman" w:cs="Times New Roman"/>
                <w:b/>
                <w:sz w:val="24"/>
                <w:szCs w:val="24"/>
                <w:lang w:eastAsia="ru-RU"/>
              </w:rPr>
            </w:pPr>
            <w:r w:rsidRPr="00762A57">
              <w:rPr>
                <w:rFonts w:ascii="Times New Roman" w:eastAsia="Times New Roman" w:hAnsi="Times New Roman" w:cs="Times New Roman"/>
                <w:sz w:val="24"/>
                <w:szCs w:val="24"/>
                <w:lang w:eastAsia="ru-RU"/>
              </w:rPr>
              <w:t>1700</w:t>
            </w:r>
            <w:r>
              <w:rPr>
                <w:rFonts w:ascii="Times New Roman" w:eastAsia="Times New Roman" w:hAnsi="Times New Roman" w:cs="Times New Roman"/>
                <w:sz w:val="24"/>
                <w:szCs w:val="24"/>
                <w:lang w:eastAsia="ru-RU"/>
              </w:rPr>
              <w:t>7</w:t>
            </w:r>
          </w:p>
        </w:tc>
        <w:tc>
          <w:tcPr>
            <w:tcW w:w="0" w:type="auto"/>
          </w:tcPr>
          <w:p w14:paraId="172E04B9" w14:textId="49A507BF" w:rsidR="002A55BB" w:rsidRPr="007E49BA" w:rsidRDefault="002A55BB" w:rsidP="002A55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20" w:type="dxa"/>
          </w:tcPr>
          <w:p w14:paraId="5B77E6FA" w14:textId="1D7ADD34" w:rsidR="002A55BB" w:rsidRPr="007E49BA" w:rsidRDefault="002A55BB" w:rsidP="002A55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820" w:type="dxa"/>
          </w:tcPr>
          <w:p w14:paraId="21E4E063" w14:textId="7DAB3D56" w:rsidR="002A55BB" w:rsidRPr="007E49BA" w:rsidRDefault="002A55BB" w:rsidP="002A55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718" w:type="dxa"/>
          </w:tcPr>
          <w:p w14:paraId="6480E817" w14:textId="6FF151EE" w:rsidR="002A55BB" w:rsidRPr="007E49BA" w:rsidRDefault="002A55BB" w:rsidP="002A55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968" w:type="dxa"/>
          </w:tcPr>
          <w:p w14:paraId="6504E907" w14:textId="0E6ACEE0" w:rsidR="002A55BB" w:rsidRPr="007E49BA" w:rsidRDefault="002A55BB" w:rsidP="002A55BB">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71</w:t>
            </w:r>
          </w:p>
        </w:tc>
        <w:tc>
          <w:tcPr>
            <w:tcW w:w="1958" w:type="dxa"/>
          </w:tcPr>
          <w:p w14:paraId="4054A80D" w14:textId="004A70CE" w:rsidR="002A55BB" w:rsidRPr="007E49BA" w:rsidRDefault="002A55BB" w:rsidP="002A55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w:t>
            </w:r>
          </w:p>
        </w:tc>
        <w:tc>
          <w:tcPr>
            <w:tcW w:w="0" w:type="auto"/>
          </w:tcPr>
          <w:p w14:paraId="0ABFD191" w14:textId="082AFE56" w:rsidR="002A55BB" w:rsidRPr="007E49BA" w:rsidRDefault="002A55BB" w:rsidP="002A55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r>
      <w:tr w:rsidR="002A55BB" w:rsidRPr="007E49BA" w14:paraId="2C9FEE94" w14:textId="77777777" w:rsidTr="00321341">
        <w:trPr>
          <w:trHeight w:val="279"/>
        </w:trPr>
        <w:tc>
          <w:tcPr>
            <w:tcW w:w="0" w:type="auto"/>
          </w:tcPr>
          <w:p w14:paraId="12D03650" w14:textId="77777777" w:rsidR="002A55BB" w:rsidRPr="000E1864" w:rsidRDefault="002A55BB" w:rsidP="002A55BB">
            <w:pPr>
              <w:rPr>
                <w:rFonts w:ascii="Times New Roman" w:eastAsia="Times New Roman" w:hAnsi="Times New Roman" w:cs="Times New Roman"/>
                <w:sz w:val="24"/>
                <w:szCs w:val="24"/>
                <w:lang w:eastAsia="ru-RU"/>
              </w:rPr>
            </w:pPr>
            <w:r w:rsidRPr="000E1864">
              <w:rPr>
                <w:rFonts w:ascii="Times New Roman" w:eastAsia="Times New Roman" w:hAnsi="Times New Roman" w:cs="Times New Roman"/>
                <w:sz w:val="24"/>
                <w:szCs w:val="24"/>
                <w:lang w:eastAsia="ru-RU"/>
              </w:rPr>
              <w:t>12</w:t>
            </w:r>
          </w:p>
        </w:tc>
        <w:tc>
          <w:tcPr>
            <w:tcW w:w="0" w:type="auto"/>
          </w:tcPr>
          <w:p w14:paraId="58C05A60" w14:textId="77777777" w:rsidR="002A55BB" w:rsidRPr="00AA2310" w:rsidRDefault="002A55BB" w:rsidP="002A55BB">
            <w:pPr>
              <w:rPr>
                <w:rFonts w:ascii="Times New Roman" w:eastAsia="Times New Roman" w:hAnsi="Times New Roman" w:cs="Times New Roman"/>
                <w:b/>
                <w:sz w:val="24"/>
                <w:szCs w:val="24"/>
                <w:lang w:eastAsia="ru-RU"/>
              </w:rPr>
            </w:pPr>
            <w:r w:rsidRPr="00762A57">
              <w:rPr>
                <w:rFonts w:ascii="Times New Roman" w:eastAsia="Times New Roman" w:hAnsi="Times New Roman" w:cs="Times New Roman"/>
                <w:sz w:val="24"/>
                <w:szCs w:val="24"/>
                <w:lang w:eastAsia="ru-RU"/>
              </w:rPr>
              <w:t>1700</w:t>
            </w:r>
            <w:r>
              <w:rPr>
                <w:rFonts w:ascii="Times New Roman" w:eastAsia="Times New Roman" w:hAnsi="Times New Roman" w:cs="Times New Roman"/>
                <w:sz w:val="24"/>
                <w:szCs w:val="24"/>
                <w:lang w:eastAsia="ru-RU"/>
              </w:rPr>
              <w:t>5</w:t>
            </w:r>
          </w:p>
        </w:tc>
        <w:tc>
          <w:tcPr>
            <w:tcW w:w="0" w:type="auto"/>
          </w:tcPr>
          <w:p w14:paraId="6658015F" w14:textId="5B2712FC" w:rsidR="002A55BB" w:rsidRPr="007E49BA" w:rsidRDefault="002A55BB" w:rsidP="002A55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20" w:type="dxa"/>
          </w:tcPr>
          <w:p w14:paraId="593973F3" w14:textId="0D84CBB7" w:rsidR="002A55BB" w:rsidRPr="007E49BA" w:rsidRDefault="002A55BB" w:rsidP="002A55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0" w:type="dxa"/>
          </w:tcPr>
          <w:p w14:paraId="0C221456" w14:textId="07090E01" w:rsidR="002A55BB" w:rsidRPr="007E49BA" w:rsidRDefault="002A55BB" w:rsidP="002A55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18" w:type="dxa"/>
          </w:tcPr>
          <w:p w14:paraId="1272DFAB" w14:textId="17E111AC" w:rsidR="002A55BB" w:rsidRPr="007E49BA" w:rsidRDefault="002A55BB" w:rsidP="002A55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68" w:type="dxa"/>
          </w:tcPr>
          <w:p w14:paraId="12454491" w14:textId="328F2FFB" w:rsidR="002A55BB" w:rsidRPr="007E49BA" w:rsidRDefault="002A55BB" w:rsidP="002A55BB">
            <w:pPr>
              <w:rPr>
                <w:rFonts w:ascii="Times New Roman" w:eastAsia="Times New Roman" w:hAnsi="Times New Roman" w:cs="Times New Roman"/>
                <w:sz w:val="24"/>
                <w:szCs w:val="24"/>
                <w:lang w:eastAsia="ru-RU"/>
              </w:rPr>
            </w:pPr>
            <w:r w:rsidRPr="007E49BA">
              <w:rPr>
                <w:rFonts w:ascii="Times New Roman" w:eastAsia="Times New Roman" w:hAnsi="Times New Roman" w:cs="Times New Roman"/>
                <w:sz w:val="24"/>
                <w:szCs w:val="24"/>
                <w:lang w:eastAsia="ru-RU"/>
              </w:rPr>
              <w:t>9</w:t>
            </w:r>
          </w:p>
        </w:tc>
        <w:tc>
          <w:tcPr>
            <w:tcW w:w="1958" w:type="dxa"/>
          </w:tcPr>
          <w:p w14:paraId="5BFB4DFB" w14:textId="3398FA7B" w:rsidR="002A55BB" w:rsidRPr="007E49BA" w:rsidRDefault="002A55BB" w:rsidP="002A55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0" w:type="auto"/>
          </w:tcPr>
          <w:p w14:paraId="52EB6C20" w14:textId="0BCFF972" w:rsidR="002A55BB" w:rsidRPr="007E49BA" w:rsidRDefault="002A55BB" w:rsidP="002A55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r>
      <w:bookmarkEnd w:id="1"/>
      <w:tr w:rsidR="002A55BB" w:rsidRPr="00AA2310" w14:paraId="34F82B42" w14:textId="77777777" w:rsidTr="00321341">
        <w:trPr>
          <w:trHeight w:val="279"/>
        </w:trPr>
        <w:tc>
          <w:tcPr>
            <w:tcW w:w="0" w:type="auto"/>
          </w:tcPr>
          <w:p w14:paraId="0E906D46" w14:textId="77777777" w:rsidR="002A55BB" w:rsidRPr="00AA2310" w:rsidRDefault="002A55BB" w:rsidP="00C470FB">
            <w:pPr>
              <w:rPr>
                <w:rFonts w:ascii="Times New Roman" w:eastAsia="Times New Roman" w:hAnsi="Times New Roman" w:cs="Times New Roman"/>
                <w:b/>
                <w:sz w:val="24"/>
                <w:szCs w:val="24"/>
                <w:lang w:eastAsia="ru-RU"/>
              </w:rPr>
            </w:pPr>
          </w:p>
        </w:tc>
        <w:tc>
          <w:tcPr>
            <w:tcW w:w="0" w:type="auto"/>
          </w:tcPr>
          <w:p w14:paraId="55BCD12C" w14:textId="77777777" w:rsidR="002A55BB" w:rsidRPr="00AA2310" w:rsidRDefault="002A55BB" w:rsidP="00C470FB">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Итог</w:t>
            </w:r>
          </w:p>
        </w:tc>
        <w:tc>
          <w:tcPr>
            <w:tcW w:w="0" w:type="auto"/>
          </w:tcPr>
          <w:p w14:paraId="47B16E69" w14:textId="05103D45" w:rsidR="002A55BB" w:rsidRPr="00AA2310" w:rsidRDefault="002A55BB" w:rsidP="00C470FB">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p>
        </w:tc>
        <w:tc>
          <w:tcPr>
            <w:tcW w:w="820" w:type="dxa"/>
          </w:tcPr>
          <w:p w14:paraId="7CE57B6C" w14:textId="47E06BF8" w:rsidR="002A55BB" w:rsidRPr="00AA2310" w:rsidRDefault="002A55BB" w:rsidP="00C470FB">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77</w:t>
            </w:r>
          </w:p>
        </w:tc>
        <w:tc>
          <w:tcPr>
            <w:tcW w:w="820" w:type="dxa"/>
          </w:tcPr>
          <w:p w14:paraId="0ABCD0CE" w14:textId="6C57A43D" w:rsidR="002A55BB" w:rsidRPr="00AA2310" w:rsidRDefault="002A55BB" w:rsidP="00C470FB">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105</w:t>
            </w:r>
          </w:p>
        </w:tc>
        <w:tc>
          <w:tcPr>
            <w:tcW w:w="718" w:type="dxa"/>
          </w:tcPr>
          <w:p w14:paraId="08A317FA" w14:textId="5AE34ACE" w:rsidR="002A55BB" w:rsidRPr="00AA2310" w:rsidRDefault="002A55BB" w:rsidP="00C470FB">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28</w:t>
            </w:r>
          </w:p>
        </w:tc>
        <w:tc>
          <w:tcPr>
            <w:tcW w:w="968" w:type="dxa"/>
          </w:tcPr>
          <w:p w14:paraId="502913C4" w14:textId="7F586635" w:rsidR="002A55BB" w:rsidRPr="00AA2310" w:rsidRDefault="002A55BB" w:rsidP="002A55BB">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219</w:t>
            </w:r>
          </w:p>
        </w:tc>
        <w:tc>
          <w:tcPr>
            <w:tcW w:w="1958" w:type="dxa"/>
          </w:tcPr>
          <w:p w14:paraId="73DB7A94" w14:textId="34CEC017" w:rsidR="002A55BB" w:rsidRPr="00AA2310" w:rsidRDefault="002A55BB" w:rsidP="00C470FB">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87%</w:t>
            </w:r>
          </w:p>
        </w:tc>
        <w:tc>
          <w:tcPr>
            <w:tcW w:w="0" w:type="auto"/>
          </w:tcPr>
          <w:p w14:paraId="45FA78C6" w14:textId="4ECD820A" w:rsidR="002A55BB" w:rsidRPr="00AA2310" w:rsidRDefault="002A55BB" w:rsidP="00C470FB">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39%</w:t>
            </w:r>
          </w:p>
        </w:tc>
      </w:tr>
    </w:tbl>
    <w:p w14:paraId="58D72586" w14:textId="77777777" w:rsidR="000F5F29" w:rsidRPr="00BD686E" w:rsidRDefault="000F5F29" w:rsidP="000F5F29">
      <w:pPr>
        <w:rPr>
          <w:rFonts w:ascii="Times New Roman" w:eastAsia="Times New Roman" w:hAnsi="Times New Roman" w:cs="Times New Roman"/>
          <w:b/>
          <w:sz w:val="28"/>
          <w:szCs w:val="28"/>
          <w:lang w:eastAsia="ru-RU"/>
        </w:rPr>
      </w:pPr>
    </w:p>
    <w:p w14:paraId="4B838EAA" w14:textId="5190CB1D" w:rsidR="00321341" w:rsidRDefault="00321341" w:rsidP="00321341">
      <w:pPr>
        <w:spacing w:after="0" w:line="240" w:lineRule="auto"/>
        <w:jc w:val="center"/>
        <w:rPr>
          <w:rFonts w:ascii="Times New Roman" w:eastAsia="Calibri" w:hAnsi="Times New Roman" w:cs="Times New Roman"/>
          <w:i/>
          <w:sz w:val="28"/>
          <w:szCs w:val="28"/>
        </w:rPr>
      </w:pPr>
      <w:r>
        <w:rPr>
          <w:rFonts w:ascii="Times New Roman" w:eastAsia="Calibri" w:hAnsi="Times New Roman" w:cs="Times New Roman"/>
          <w:i/>
          <w:sz w:val="28"/>
          <w:szCs w:val="28"/>
        </w:rPr>
        <w:t xml:space="preserve">Перевод первичных баллов по математике в отметки </w:t>
      </w:r>
    </w:p>
    <w:p w14:paraId="1104DD89" w14:textId="77777777" w:rsidR="00321341" w:rsidRDefault="00321341" w:rsidP="00321341">
      <w:pPr>
        <w:spacing w:after="0" w:line="240" w:lineRule="auto"/>
        <w:jc w:val="center"/>
        <w:rPr>
          <w:rFonts w:ascii="Times New Roman" w:eastAsia="Calibri" w:hAnsi="Times New Roman" w:cs="Times New Roman"/>
          <w:i/>
          <w:sz w:val="28"/>
          <w:szCs w:val="28"/>
        </w:rPr>
      </w:pPr>
      <w:r>
        <w:rPr>
          <w:rFonts w:ascii="Times New Roman" w:eastAsia="Calibri" w:hAnsi="Times New Roman" w:cs="Times New Roman"/>
          <w:i/>
          <w:sz w:val="28"/>
          <w:szCs w:val="28"/>
        </w:rPr>
        <w:t>по пятибалльной шкале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0"/>
        <w:gridCol w:w="1171"/>
        <w:gridCol w:w="1171"/>
        <w:gridCol w:w="1171"/>
        <w:gridCol w:w="1172"/>
      </w:tblGrid>
      <w:tr w:rsidR="00321341" w14:paraId="71FB4BC0" w14:textId="77777777" w:rsidTr="00321341">
        <w:trPr>
          <w:trHeight w:val="277"/>
          <w:jc w:val="center"/>
        </w:trPr>
        <w:tc>
          <w:tcPr>
            <w:tcW w:w="4786" w:type="dxa"/>
            <w:tcBorders>
              <w:top w:val="single" w:sz="4" w:space="0" w:color="000000"/>
              <w:left w:val="single" w:sz="4" w:space="0" w:color="000000"/>
              <w:bottom w:val="single" w:sz="4" w:space="0" w:color="000000"/>
              <w:right w:val="single" w:sz="4" w:space="0" w:color="000000"/>
            </w:tcBorders>
            <w:vAlign w:val="center"/>
            <w:hideMark/>
          </w:tcPr>
          <w:p w14:paraId="02B39914" w14:textId="77777777" w:rsidR="00321341" w:rsidRDefault="0032134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Отметка по пятибалльной шкале</w:t>
            </w:r>
          </w:p>
        </w:tc>
        <w:tc>
          <w:tcPr>
            <w:tcW w:w="1196" w:type="dxa"/>
            <w:tcBorders>
              <w:top w:val="single" w:sz="4" w:space="0" w:color="000000"/>
              <w:left w:val="single" w:sz="4" w:space="0" w:color="000000"/>
              <w:bottom w:val="single" w:sz="4" w:space="0" w:color="000000"/>
              <w:right w:val="single" w:sz="4" w:space="0" w:color="000000"/>
            </w:tcBorders>
            <w:vAlign w:val="center"/>
            <w:hideMark/>
          </w:tcPr>
          <w:p w14:paraId="3F04529B" w14:textId="77777777" w:rsidR="00321341" w:rsidRDefault="0032134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96" w:type="dxa"/>
            <w:tcBorders>
              <w:top w:val="single" w:sz="4" w:space="0" w:color="000000"/>
              <w:left w:val="single" w:sz="4" w:space="0" w:color="000000"/>
              <w:bottom w:val="single" w:sz="4" w:space="0" w:color="000000"/>
              <w:right w:val="single" w:sz="4" w:space="0" w:color="000000"/>
            </w:tcBorders>
            <w:vAlign w:val="center"/>
            <w:hideMark/>
          </w:tcPr>
          <w:p w14:paraId="23E1E2F3" w14:textId="77777777" w:rsidR="00321341" w:rsidRDefault="0032134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96" w:type="dxa"/>
            <w:tcBorders>
              <w:top w:val="single" w:sz="4" w:space="0" w:color="000000"/>
              <w:left w:val="single" w:sz="4" w:space="0" w:color="000000"/>
              <w:bottom w:val="single" w:sz="4" w:space="0" w:color="000000"/>
              <w:right w:val="single" w:sz="4" w:space="0" w:color="000000"/>
            </w:tcBorders>
            <w:vAlign w:val="center"/>
            <w:hideMark/>
          </w:tcPr>
          <w:p w14:paraId="2BCC3834" w14:textId="77777777" w:rsidR="00321341" w:rsidRDefault="0032134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97" w:type="dxa"/>
            <w:tcBorders>
              <w:top w:val="single" w:sz="4" w:space="0" w:color="000000"/>
              <w:left w:val="single" w:sz="4" w:space="0" w:color="000000"/>
              <w:bottom w:val="single" w:sz="4" w:space="0" w:color="000000"/>
              <w:right w:val="single" w:sz="4" w:space="0" w:color="000000"/>
            </w:tcBorders>
            <w:vAlign w:val="center"/>
            <w:hideMark/>
          </w:tcPr>
          <w:p w14:paraId="5494F802" w14:textId="77777777" w:rsidR="00321341" w:rsidRDefault="0032134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321341" w14:paraId="290F9E33" w14:textId="77777777" w:rsidTr="00321341">
        <w:trPr>
          <w:trHeight w:val="454"/>
          <w:jc w:val="center"/>
        </w:trPr>
        <w:tc>
          <w:tcPr>
            <w:tcW w:w="4786" w:type="dxa"/>
            <w:tcBorders>
              <w:top w:val="single" w:sz="4" w:space="0" w:color="000000"/>
              <w:left w:val="single" w:sz="4" w:space="0" w:color="000000"/>
              <w:bottom w:val="single" w:sz="4" w:space="0" w:color="000000"/>
              <w:right w:val="single" w:sz="4" w:space="0" w:color="000000"/>
            </w:tcBorders>
            <w:vAlign w:val="center"/>
            <w:hideMark/>
          </w:tcPr>
          <w:p w14:paraId="5095FB96" w14:textId="77777777" w:rsidR="00321341" w:rsidRDefault="0032134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Первичные баллы</w:t>
            </w:r>
          </w:p>
        </w:tc>
        <w:tc>
          <w:tcPr>
            <w:tcW w:w="1196" w:type="dxa"/>
            <w:tcBorders>
              <w:top w:val="single" w:sz="4" w:space="0" w:color="000000"/>
              <w:left w:val="single" w:sz="4" w:space="0" w:color="000000"/>
              <w:bottom w:val="single" w:sz="4" w:space="0" w:color="000000"/>
              <w:right w:val="single" w:sz="4" w:space="0" w:color="000000"/>
            </w:tcBorders>
            <w:vAlign w:val="center"/>
            <w:hideMark/>
          </w:tcPr>
          <w:p w14:paraId="24E186A1" w14:textId="2CC9BE5E" w:rsidR="00321341" w:rsidRDefault="0032134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w:t>
            </w:r>
          </w:p>
        </w:tc>
        <w:tc>
          <w:tcPr>
            <w:tcW w:w="1196" w:type="dxa"/>
            <w:tcBorders>
              <w:top w:val="single" w:sz="4" w:space="0" w:color="000000"/>
              <w:left w:val="single" w:sz="4" w:space="0" w:color="000000"/>
              <w:bottom w:val="single" w:sz="4" w:space="0" w:color="000000"/>
              <w:right w:val="single" w:sz="4" w:space="0" w:color="000000"/>
            </w:tcBorders>
            <w:vAlign w:val="center"/>
            <w:hideMark/>
          </w:tcPr>
          <w:p w14:paraId="7AF69FDB" w14:textId="4C78D240" w:rsidR="00321341" w:rsidRDefault="0032134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7-14</w:t>
            </w:r>
          </w:p>
        </w:tc>
        <w:tc>
          <w:tcPr>
            <w:tcW w:w="1196" w:type="dxa"/>
            <w:tcBorders>
              <w:top w:val="single" w:sz="4" w:space="0" w:color="000000"/>
              <w:left w:val="single" w:sz="4" w:space="0" w:color="000000"/>
              <w:bottom w:val="single" w:sz="4" w:space="0" w:color="000000"/>
              <w:right w:val="single" w:sz="4" w:space="0" w:color="000000"/>
            </w:tcBorders>
            <w:vAlign w:val="center"/>
            <w:hideMark/>
          </w:tcPr>
          <w:p w14:paraId="625F9ECD" w14:textId="77777777" w:rsidR="00321341" w:rsidRDefault="0032134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15-21</w:t>
            </w:r>
          </w:p>
        </w:tc>
        <w:tc>
          <w:tcPr>
            <w:tcW w:w="1197" w:type="dxa"/>
            <w:tcBorders>
              <w:top w:val="single" w:sz="4" w:space="0" w:color="000000"/>
              <w:left w:val="single" w:sz="4" w:space="0" w:color="000000"/>
              <w:bottom w:val="single" w:sz="4" w:space="0" w:color="000000"/>
              <w:right w:val="single" w:sz="4" w:space="0" w:color="000000"/>
            </w:tcBorders>
            <w:vAlign w:val="center"/>
            <w:hideMark/>
          </w:tcPr>
          <w:p w14:paraId="095BFD43" w14:textId="3628AD65" w:rsidR="00321341" w:rsidRDefault="0032134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22-31</w:t>
            </w:r>
          </w:p>
        </w:tc>
      </w:tr>
    </w:tbl>
    <w:p w14:paraId="421141F1" w14:textId="77777777" w:rsidR="007E49BA" w:rsidRDefault="007E49BA" w:rsidP="000F5F29">
      <w:pPr>
        <w:autoSpaceDE w:val="0"/>
        <w:autoSpaceDN w:val="0"/>
        <w:adjustRightInd w:val="0"/>
        <w:spacing w:after="0" w:line="240" w:lineRule="auto"/>
        <w:ind w:firstLine="720"/>
        <w:jc w:val="both"/>
        <w:rPr>
          <w:rFonts w:ascii="Times New Roman" w:eastAsia="Times New Roman" w:hAnsi="Times New Roman" w:cs="Times New Roman"/>
          <w:iCs/>
          <w:sz w:val="28"/>
          <w:szCs w:val="28"/>
          <w:lang w:eastAsia="ru-RU"/>
        </w:rPr>
      </w:pPr>
    </w:p>
    <w:p w14:paraId="5DBC3F1E" w14:textId="77777777" w:rsidR="007E49BA" w:rsidRDefault="007E49BA" w:rsidP="000F5F29">
      <w:pPr>
        <w:autoSpaceDE w:val="0"/>
        <w:autoSpaceDN w:val="0"/>
        <w:adjustRightInd w:val="0"/>
        <w:spacing w:after="0" w:line="240" w:lineRule="auto"/>
        <w:ind w:firstLine="720"/>
        <w:jc w:val="both"/>
        <w:rPr>
          <w:rFonts w:ascii="Times New Roman" w:eastAsia="Times New Roman" w:hAnsi="Times New Roman" w:cs="Times New Roman"/>
          <w:iCs/>
          <w:sz w:val="28"/>
          <w:szCs w:val="28"/>
          <w:lang w:eastAsia="ru-RU"/>
        </w:rPr>
      </w:pPr>
    </w:p>
    <w:p w14:paraId="579C3FEB" w14:textId="0E4A3ECD" w:rsidR="00321341" w:rsidRPr="00BD686E" w:rsidRDefault="0018599D" w:rsidP="0018599D">
      <w:pPr>
        <w:spacing w:after="0" w:line="240" w:lineRule="auto"/>
        <w:ind w:firstLine="567"/>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Процент </w:t>
      </w:r>
      <w:proofErr w:type="spellStart"/>
      <w:r>
        <w:rPr>
          <w:rFonts w:ascii="Times New Roman" w:eastAsia="Times New Roman" w:hAnsi="Times New Roman" w:cs="Times New Roman"/>
          <w:b/>
          <w:color w:val="000000"/>
          <w:sz w:val="28"/>
          <w:szCs w:val="28"/>
          <w:lang w:eastAsia="ru-RU"/>
        </w:rPr>
        <w:t>справляемости</w:t>
      </w:r>
      <w:proofErr w:type="spellEnd"/>
      <w:r>
        <w:rPr>
          <w:rFonts w:ascii="Times New Roman" w:eastAsia="Times New Roman" w:hAnsi="Times New Roman" w:cs="Times New Roman"/>
          <w:b/>
          <w:color w:val="000000"/>
          <w:sz w:val="28"/>
          <w:szCs w:val="28"/>
          <w:lang w:eastAsia="ru-RU"/>
        </w:rPr>
        <w:t xml:space="preserve"> (ряд 1) и процент качества </w:t>
      </w:r>
      <w:proofErr w:type="gramStart"/>
      <w:r>
        <w:rPr>
          <w:rFonts w:ascii="Times New Roman" w:eastAsia="Times New Roman" w:hAnsi="Times New Roman" w:cs="Times New Roman"/>
          <w:b/>
          <w:color w:val="000000"/>
          <w:sz w:val="28"/>
          <w:szCs w:val="28"/>
          <w:lang w:eastAsia="ru-RU"/>
        </w:rPr>
        <w:t>( столбец</w:t>
      </w:r>
      <w:proofErr w:type="gramEnd"/>
      <w:r>
        <w:rPr>
          <w:rFonts w:ascii="Times New Roman" w:eastAsia="Times New Roman" w:hAnsi="Times New Roman" w:cs="Times New Roman"/>
          <w:b/>
          <w:color w:val="000000"/>
          <w:sz w:val="28"/>
          <w:szCs w:val="28"/>
          <w:lang w:eastAsia="ru-RU"/>
        </w:rPr>
        <w:t xml:space="preserve"> 1) в разрезе образовательных организаций района</w:t>
      </w:r>
    </w:p>
    <w:p w14:paraId="1996FF29" w14:textId="77777777" w:rsidR="007E49BA" w:rsidRDefault="007E49BA" w:rsidP="000F5F29">
      <w:pPr>
        <w:autoSpaceDE w:val="0"/>
        <w:autoSpaceDN w:val="0"/>
        <w:adjustRightInd w:val="0"/>
        <w:spacing w:after="0" w:line="240" w:lineRule="auto"/>
        <w:ind w:firstLine="720"/>
        <w:jc w:val="both"/>
        <w:rPr>
          <w:rFonts w:ascii="Times New Roman" w:eastAsia="Times New Roman" w:hAnsi="Times New Roman" w:cs="Times New Roman"/>
          <w:iCs/>
          <w:sz w:val="28"/>
          <w:szCs w:val="28"/>
          <w:lang w:eastAsia="ru-RU"/>
        </w:rPr>
      </w:pPr>
    </w:p>
    <w:p w14:paraId="1127EDED" w14:textId="77777777" w:rsidR="007E49BA" w:rsidRDefault="007E49BA" w:rsidP="000F5F29">
      <w:pPr>
        <w:autoSpaceDE w:val="0"/>
        <w:autoSpaceDN w:val="0"/>
        <w:adjustRightInd w:val="0"/>
        <w:spacing w:after="0" w:line="240" w:lineRule="auto"/>
        <w:ind w:firstLine="720"/>
        <w:jc w:val="both"/>
        <w:rPr>
          <w:rFonts w:ascii="Times New Roman" w:eastAsia="Times New Roman" w:hAnsi="Times New Roman" w:cs="Times New Roman"/>
          <w:iCs/>
          <w:sz w:val="28"/>
          <w:szCs w:val="28"/>
          <w:lang w:eastAsia="ru-RU"/>
        </w:rPr>
      </w:pPr>
    </w:p>
    <w:p w14:paraId="6AEED461" w14:textId="3FFC0CB6" w:rsidR="007E49BA" w:rsidRDefault="00321341" w:rsidP="000F5F29">
      <w:pPr>
        <w:autoSpaceDE w:val="0"/>
        <w:autoSpaceDN w:val="0"/>
        <w:adjustRightInd w:val="0"/>
        <w:spacing w:after="0" w:line="240" w:lineRule="auto"/>
        <w:ind w:firstLine="720"/>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noProof/>
          <w:sz w:val="28"/>
          <w:szCs w:val="28"/>
          <w:lang w:eastAsia="ru-RU"/>
        </w:rPr>
        <w:drawing>
          <wp:inline distT="0" distB="0" distL="0" distR="0" wp14:anchorId="43807B6F" wp14:editId="1402CBEC">
            <wp:extent cx="5486400" cy="32004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7D57C6FC" w14:textId="77777777" w:rsidR="007E49BA" w:rsidRDefault="007E49BA" w:rsidP="000F5F29">
      <w:pPr>
        <w:autoSpaceDE w:val="0"/>
        <w:autoSpaceDN w:val="0"/>
        <w:adjustRightInd w:val="0"/>
        <w:spacing w:after="0" w:line="240" w:lineRule="auto"/>
        <w:ind w:firstLine="720"/>
        <w:jc w:val="both"/>
        <w:rPr>
          <w:rFonts w:ascii="Times New Roman" w:eastAsia="Times New Roman" w:hAnsi="Times New Roman" w:cs="Times New Roman"/>
          <w:iCs/>
          <w:sz w:val="28"/>
          <w:szCs w:val="28"/>
          <w:lang w:eastAsia="ru-RU"/>
        </w:rPr>
      </w:pPr>
    </w:p>
    <w:p w14:paraId="775FBC03" w14:textId="77777777" w:rsidR="007E49BA" w:rsidRDefault="007E49BA" w:rsidP="000F5F29">
      <w:pPr>
        <w:autoSpaceDE w:val="0"/>
        <w:autoSpaceDN w:val="0"/>
        <w:adjustRightInd w:val="0"/>
        <w:spacing w:after="0" w:line="240" w:lineRule="auto"/>
        <w:ind w:firstLine="720"/>
        <w:jc w:val="both"/>
        <w:rPr>
          <w:rFonts w:ascii="Times New Roman" w:eastAsia="Times New Roman" w:hAnsi="Times New Roman" w:cs="Times New Roman"/>
          <w:iCs/>
          <w:sz w:val="28"/>
          <w:szCs w:val="28"/>
          <w:lang w:eastAsia="ru-RU"/>
        </w:rPr>
      </w:pPr>
    </w:p>
    <w:p w14:paraId="1A0C11AF" w14:textId="77777777" w:rsidR="007E49BA" w:rsidRDefault="007E49BA" w:rsidP="000F5F29">
      <w:pPr>
        <w:autoSpaceDE w:val="0"/>
        <w:autoSpaceDN w:val="0"/>
        <w:adjustRightInd w:val="0"/>
        <w:spacing w:after="0" w:line="240" w:lineRule="auto"/>
        <w:ind w:firstLine="720"/>
        <w:jc w:val="both"/>
        <w:rPr>
          <w:rFonts w:ascii="Times New Roman" w:eastAsia="Times New Roman" w:hAnsi="Times New Roman" w:cs="Times New Roman"/>
          <w:iCs/>
          <w:sz w:val="28"/>
          <w:szCs w:val="28"/>
          <w:lang w:eastAsia="ru-RU"/>
        </w:rPr>
      </w:pPr>
    </w:p>
    <w:p w14:paraId="59E656AB" w14:textId="5E1FDB4C" w:rsidR="00836535" w:rsidRDefault="00836535" w:rsidP="0083653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Задания первой части проверяли уровень сформированности базовых математических компетенций. При выполнении этих заданий обучающиеся должны продемонстрировать владение основными алгоритмами, знание и понимание ключевых элементов содержания (математических понятий, их свойств, приёмов решения задач и проч.), умение пользоваться математической записью, применять знания к решению математических задач, не сводящихся к прямому применению алгоритма, а также применять математические знания в простейших практических ситуациях. Но! 27 мая задания 1-5 были достаточно привычными для выпускников (план местности), а 28 мая попались «Шины», что вызвало определенные проблемы в расчетах и как следствие большое количество ошибок и потерю баллов. 28 человек не допустили ошибок в заданиях 1-5 в первый день</w:t>
      </w:r>
      <w:r w:rsidR="00DC64A9">
        <w:rPr>
          <w:rFonts w:ascii="Times New Roman" w:eastAsia="Times New Roman" w:hAnsi="Times New Roman" w:cs="Times New Roman"/>
          <w:sz w:val="28"/>
          <w:szCs w:val="28"/>
        </w:rPr>
        <w:t xml:space="preserve"> </w:t>
      </w:r>
      <w:proofErr w:type="gramStart"/>
      <w:r w:rsidR="00DC64A9">
        <w:rPr>
          <w:rFonts w:ascii="Times New Roman" w:eastAsia="Times New Roman" w:hAnsi="Times New Roman" w:cs="Times New Roman"/>
          <w:sz w:val="28"/>
          <w:szCs w:val="28"/>
        </w:rPr>
        <w:t>( каждый</w:t>
      </w:r>
      <w:proofErr w:type="gramEnd"/>
      <w:r w:rsidR="00DC64A9">
        <w:rPr>
          <w:rFonts w:ascii="Times New Roman" w:eastAsia="Times New Roman" w:hAnsi="Times New Roman" w:cs="Times New Roman"/>
          <w:sz w:val="28"/>
          <w:szCs w:val="28"/>
        </w:rPr>
        <w:t xml:space="preserve"> пятый)</w:t>
      </w:r>
      <w:r>
        <w:rPr>
          <w:rFonts w:ascii="Times New Roman" w:eastAsia="Times New Roman" w:hAnsi="Times New Roman" w:cs="Times New Roman"/>
          <w:sz w:val="28"/>
          <w:szCs w:val="28"/>
        </w:rPr>
        <w:t xml:space="preserve">, а во второй </w:t>
      </w:r>
      <w:r w:rsidR="00DC64A9">
        <w:rPr>
          <w:rFonts w:ascii="Times New Roman" w:eastAsia="Times New Roman" w:hAnsi="Times New Roman" w:cs="Times New Roman"/>
          <w:sz w:val="28"/>
          <w:szCs w:val="28"/>
        </w:rPr>
        <w:t xml:space="preserve">день </w:t>
      </w:r>
      <w:r>
        <w:rPr>
          <w:rFonts w:ascii="Times New Roman" w:eastAsia="Times New Roman" w:hAnsi="Times New Roman" w:cs="Times New Roman"/>
          <w:sz w:val="28"/>
          <w:szCs w:val="28"/>
        </w:rPr>
        <w:t xml:space="preserve">всего лишь один человек выполнил эти задания полностью. </w:t>
      </w:r>
    </w:p>
    <w:p w14:paraId="7497BF3A" w14:textId="1B3B8E6B" w:rsidR="00836535" w:rsidRDefault="00836535" w:rsidP="0083653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Задания части </w:t>
      </w:r>
      <w:proofErr w:type="gramStart"/>
      <w:r>
        <w:rPr>
          <w:rFonts w:ascii="Times New Roman" w:eastAsia="Times New Roman" w:hAnsi="Times New Roman" w:cs="Times New Roman"/>
          <w:sz w:val="28"/>
          <w:szCs w:val="28"/>
        </w:rPr>
        <w:t>2  направлены</w:t>
      </w:r>
      <w:proofErr w:type="gramEnd"/>
      <w:r>
        <w:rPr>
          <w:rFonts w:ascii="Times New Roman" w:eastAsia="Times New Roman" w:hAnsi="Times New Roman" w:cs="Times New Roman"/>
          <w:sz w:val="28"/>
          <w:szCs w:val="28"/>
        </w:rPr>
        <w:t xml:space="preserve"> на проверку владения материалом на повышенном и высоком уровнях из различных разделов математики. Их назначение — дифференцировать хорошо успевающих школьников по уровням подготовки, выявить наиболее подготовленных обучающихся, составляющих потенциальный контингент профильных классов. Во второй части получили баллы 24% обучающихся.</w:t>
      </w:r>
      <w:r w:rsidR="00732C06">
        <w:rPr>
          <w:rFonts w:ascii="Times New Roman" w:eastAsia="Times New Roman" w:hAnsi="Times New Roman" w:cs="Times New Roman"/>
          <w:sz w:val="28"/>
          <w:szCs w:val="28"/>
        </w:rPr>
        <w:t xml:space="preserve"> Большинство выпускников не приступали к выполнению заданий второй части.</w:t>
      </w:r>
      <w:r>
        <w:rPr>
          <w:rFonts w:ascii="Times New Roman" w:eastAsia="Times New Roman" w:hAnsi="Times New Roman" w:cs="Times New Roman"/>
          <w:sz w:val="28"/>
          <w:szCs w:val="28"/>
        </w:rPr>
        <w:t xml:space="preserve"> Максимальный балл</w:t>
      </w:r>
      <w:r w:rsidR="00732C06">
        <w:rPr>
          <w:rFonts w:ascii="Times New Roman" w:eastAsia="Times New Roman" w:hAnsi="Times New Roman" w:cs="Times New Roman"/>
          <w:sz w:val="28"/>
          <w:szCs w:val="28"/>
        </w:rPr>
        <w:t>, полученный в районе</w:t>
      </w:r>
      <w:r>
        <w:rPr>
          <w:rFonts w:ascii="Times New Roman" w:eastAsia="Times New Roman" w:hAnsi="Times New Roman" w:cs="Times New Roman"/>
          <w:sz w:val="28"/>
          <w:szCs w:val="28"/>
        </w:rPr>
        <w:t xml:space="preserve"> по второй части</w:t>
      </w:r>
      <w:r w:rsidR="00732C0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8</w:t>
      </w:r>
      <w:r w:rsidR="00732C06">
        <w:rPr>
          <w:rFonts w:ascii="Times New Roman" w:eastAsia="Times New Roman" w:hAnsi="Times New Roman" w:cs="Times New Roman"/>
          <w:sz w:val="28"/>
          <w:szCs w:val="28"/>
        </w:rPr>
        <w:t xml:space="preserve"> баллов</w:t>
      </w:r>
      <w:r>
        <w:rPr>
          <w:rFonts w:ascii="Times New Roman" w:eastAsia="Times New Roman" w:hAnsi="Times New Roman" w:cs="Times New Roman"/>
          <w:sz w:val="28"/>
          <w:szCs w:val="28"/>
        </w:rPr>
        <w:t xml:space="preserve">. Никто не решил задачу №25, большие затруднения вызвали геометрические задания на </w:t>
      </w:r>
      <w:r w:rsidR="00732C06">
        <w:rPr>
          <w:rFonts w:ascii="Times New Roman" w:eastAsia="Times New Roman" w:hAnsi="Times New Roman" w:cs="Times New Roman"/>
          <w:sz w:val="28"/>
          <w:szCs w:val="28"/>
        </w:rPr>
        <w:t>доказательство и подобие треугольников.</w:t>
      </w:r>
    </w:p>
    <w:p w14:paraId="2D47F48C" w14:textId="77777777" w:rsidR="000F5F29" w:rsidRDefault="000F5F29" w:rsidP="000F5F29">
      <w:pPr>
        <w:spacing w:after="0" w:line="240" w:lineRule="auto"/>
        <w:jc w:val="center"/>
        <w:rPr>
          <w:rFonts w:ascii="Times New Roman" w:eastAsia="Times New Roman" w:hAnsi="Times New Roman" w:cs="Times New Roman"/>
          <w:color w:val="C00000"/>
          <w:sz w:val="28"/>
          <w:szCs w:val="28"/>
          <w:lang w:eastAsia="ru-RU"/>
        </w:rPr>
      </w:pPr>
    </w:p>
    <w:p w14:paraId="6EE8F9EC" w14:textId="77777777" w:rsidR="000F5F29" w:rsidRDefault="000F5F29" w:rsidP="000F5F29">
      <w:pPr>
        <w:pStyle w:val="a4"/>
        <w:spacing w:after="0" w:line="240" w:lineRule="auto"/>
        <w:ind w:left="0" w:firstLine="708"/>
        <w:jc w:val="center"/>
        <w:rPr>
          <w:rFonts w:ascii="Times New Roman" w:eastAsia="Calibri" w:hAnsi="Times New Roman" w:cs="Times New Roman"/>
          <w:b/>
          <w:bCs/>
          <w:sz w:val="28"/>
          <w:szCs w:val="28"/>
          <w:lang w:eastAsia="ru-RU"/>
        </w:rPr>
      </w:pPr>
    </w:p>
    <w:p w14:paraId="21A9F0A7" w14:textId="77777777" w:rsidR="00732C06" w:rsidRDefault="00732C06" w:rsidP="000F5F29">
      <w:pPr>
        <w:pStyle w:val="a4"/>
        <w:spacing w:after="0" w:line="240" w:lineRule="auto"/>
        <w:ind w:left="0" w:firstLine="708"/>
        <w:jc w:val="center"/>
        <w:rPr>
          <w:rFonts w:ascii="Times New Roman" w:eastAsia="Calibri" w:hAnsi="Times New Roman" w:cs="Times New Roman"/>
          <w:b/>
          <w:bCs/>
          <w:sz w:val="28"/>
          <w:szCs w:val="28"/>
          <w:lang w:eastAsia="ru-RU"/>
        </w:rPr>
      </w:pPr>
    </w:p>
    <w:p w14:paraId="0667DA76" w14:textId="77777777" w:rsidR="00732C06" w:rsidRDefault="00732C06" w:rsidP="000F5F29">
      <w:pPr>
        <w:pStyle w:val="a4"/>
        <w:spacing w:after="0" w:line="240" w:lineRule="auto"/>
        <w:ind w:left="0" w:firstLine="708"/>
        <w:jc w:val="center"/>
        <w:rPr>
          <w:rFonts w:ascii="Times New Roman" w:eastAsia="Calibri" w:hAnsi="Times New Roman" w:cs="Times New Roman"/>
          <w:b/>
          <w:bCs/>
          <w:sz w:val="28"/>
          <w:szCs w:val="28"/>
          <w:lang w:eastAsia="ru-RU"/>
        </w:rPr>
      </w:pPr>
    </w:p>
    <w:p w14:paraId="51DDFD9F" w14:textId="77777777" w:rsidR="00732C06" w:rsidRDefault="00732C06" w:rsidP="000F5F29">
      <w:pPr>
        <w:pStyle w:val="a4"/>
        <w:spacing w:after="0" w:line="240" w:lineRule="auto"/>
        <w:ind w:left="0" w:firstLine="708"/>
        <w:jc w:val="center"/>
        <w:rPr>
          <w:rFonts w:ascii="Times New Roman" w:eastAsia="Calibri" w:hAnsi="Times New Roman" w:cs="Times New Roman"/>
          <w:b/>
          <w:bCs/>
          <w:sz w:val="28"/>
          <w:szCs w:val="28"/>
          <w:lang w:eastAsia="ru-RU"/>
        </w:rPr>
      </w:pPr>
    </w:p>
    <w:p w14:paraId="591C4DE4" w14:textId="77777777" w:rsidR="00732C06" w:rsidRDefault="00732C06" w:rsidP="000F5F29">
      <w:pPr>
        <w:pStyle w:val="a4"/>
        <w:spacing w:after="0" w:line="240" w:lineRule="auto"/>
        <w:ind w:left="0" w:firstLine="708"/>
        <w:jc w:val="center"/>
        <w:rPr>
          <w:rFonts w:ascii="Times New Roman" w:eastAsia="Calibri" w:hAnsi="Times New Roman" w:cs="Times New Roman"/>
          <w:b/>
          <w:bCs/>
          <w:sz w:val="28"/>
          <w:szCs w:val="28"/>
          <w:lang w:eastAsia="ru-RU"/>
        </w:rPr>
      </w:pPr>
    </w:p>
    <w:p w14:paraId="448E1EAC" w14:textId="77777777" w:rsidR="00732C06" w:rsidRDefault="00732C06" w:rsidP="000F5F29">
      <w:pPr>
        <w:pStyle w:val="a4"/>
        <w:spacing w:after="0" w:line="240" w:lineRule="auto"/>
        <w:ind w:left="0" w:firstLine="708"/>
        <w:jc w:val="center"/>
        <w:rPr>
          <w:rFonts w:ascii="Times New Roman" w:eastAsia="Calibri" w:hAnsi="Times New Roman" w:cs="Times New Roman"/>
          <w:b/>
          <w:bCs/>
          <w:sz w:val="28"/>
          <w:szCs w:val="28"/>
          <w:lang w:eastAsia="ru-RU"/>
        </w:rPr>
      </w:pPr>
    </w:p>
    <w:p w14:paraId="7AC8BF4D" w14:textId="2DE4FB6C" w:rsidR="000F5F29" w:rsidRDefault="000F5F29" w:rsidP="000F5F29">
      <w:pPr>
        <w:pStyle w:val="a4"/>
        <w:spacing w:after="0" w:line="240" w:lineRule="auto"/>
        <w:ind w:left="0" w:firstLine="708"/>
        <w:jc w:val="center"/>
        <w:rPr>
          <w:rFonts w:ascii="Times New Roman" w:eastAsia="Calibri" w:hAnsi="Times New Roman" w:cs="Times New Roman"/>
          <w:color w:val="C00000"/>
          <w:sz w:val="24"/>
          <w:szCs w:val="24"/>
        </w:rPr>
      </w:pPr>
      <w:r w:rsidRPr="00B2187D">
        <w:rPr>
          <w:rFonts w:ascii="Times New Roman" w:eastAsia="Calibri" w:hAnsi="Times New Roman" w:cs="Times New Roman"/>
          <w:b/>
          <w:bCs/>
          <w:sz w:val="28"/>
          <w:szCs w:val="28"/>
          <w:lang w:eastAsia="ru-RU"/>
        </w:rPr>
        <w:lastRenderedPageBreak/>
        <w:t xml:space="preserve">Рекомендации по совершенствованию организации и методики преподавания </w:t>
      </w:r>
      <w:proofErr w:type="gramStart"/>
      <w:r w:rsidRPr="00B2187D">
        <w:rPr>
          <w:rFonts w:ascii="Times New Roman" w:eastAsia="Calibri" w:hAnsi="Times New Roman" w:cs="Times New Roman"/>
          <w:b/>
          <w:bCs/>
          <w:sz w:val="28"/>
          <w:szCs w:val="28"/>
          <w:lang w:eastAsia="ru-RU"/>
        </w:rPr>
        <w:t>предмета  на</w:t>
      </w:r>
      <w:proofErr w:type="gramEnd"/>
      <w:r w:rsidRPr="00B2187D">
        <w:rPr>
          <w:rFonts w:ascii="Times New Roman" w:eastAsia="Calibri" w:hAnsi="Times New Roman" w:cs="Times New Roman"/>
          <w:b/>
          <w:bCs/>
          <w:sz w:val="28"/>
          <w:szCs w:val="28"/>
          <w:lang w:eastAsia="ru-RU"/>
        </w:rPr>
        <w:t xml:space="preserve"> основе выявленных типичных затруднений и ошибок</w:t>
      </w:r>
    </w:p>
    <w:p w14:paraId="025FF4D2" w14:textId="77777777" w:rsidR="000F5F29" w:rsidRDefault="000F5F29" w:rsidP="000F5F29">
      <w:pPr>
        <w:jc w:val="both"/>
        <w:rPr>
          <w:rFonts w:ascii="Times New Roman" w:hAnsi="Times New Roman" w:cs="Times New Roman"/>
          <w:sz w:val="28"/>
          <w:szCs w:val="28"/>
        </w:rPr>
      </w:pPr>
    </w:p>
    <w:p w14:paraId="363FDBE7" w14:textId="77777777" w:rsidR="000F5F29" w:rsidRDefault="000F5F29" w:rsidP="00732C06">
      <w:pPr>
        <w:spacing w:line="360" w:lineRule="auto"/>
        <w:jc w:val="both"/>
        <w:rPr>
          <w:rFonts w:ascii="Times New Roman" w:eastAsia="Times New Roman" w:hAnsi="Times New Roman" w:cs="Times New Roman"/>
          <w:sz w:val="28"/>
          <w:szCs w:val="28"/>
          <w:lang w:eastAsia="ru-RU"/>
        </w:rPr>
      </w:pPr>
      <w:r w:rsidRPr="00722682">
        <w:rPr>
          <w:rFonts w:ascii="Times New Roman" w:hAnsi="Times New Roman" w:cs="Times New Roman"/>
          <w:sz w:val="28"/>
          <w:szCs w:val="28"/>
        </w:rPr>
        <w:t xml:space="preserve">1.Необходимо обратить внимание на формирование умений </w:t>
      </w:r>
      <w:r w:rsidRPr="00722682">
        <w:rPr>
          <w:rFonts w:ascii="Times New Roman" w:eastAsia="Times New Roman" w:hAnsi="Times New Roman" w:cs="Times New Roman"/>
          <w:sz w:val="28"/>
          <w:szCs w:val="28"/>
          <w:lang w:eastAsia="ru-RU"/>
        </w:rPr>
        <w:t>проводить доказательные рассуждения при решении задач, оценивать логическую правильность рассуждений, распознавать ошибочные заключения в заданиях повышенного уровня сложности.</w:t>
      </w:r>
    </w:p>
    <w:p w14:paraId="4AE40EED" w14:textId="77777777" w:rsidR="000F5F29" w:rsidRPr="00722682" w:rsidRDefault="000F5F29" w:rsidP="00732C06">
      <w:pPr>
        <w:spacing w:line="360" w:lineRule="auto"/>
        <w:jc w:val="both"/>
        <w:rPr>
          <w:rFonts w:ascii="Times New Roman" w:eastAsia="Times New Roman" w:hAnsi="Times New Roman" w:cs="Times New Roman"/>
          <w:sz w:val="28"/>
          <w:szCs w:val="28"/>
          <w:lang w:eastAsia="ru-RU"/>
        </w:rPr>
      </w:pPr>
      <w:r w:rsidRPr="00722682">
        <w:rPr>
          <w:rFonts w:ascii="Times New Roman" w:hAnsi="Times New Roman" w:cs="Times New Roman"/>
          <w:color w:val="000000"/>
          <w:sz w:val="28"/>
          <w:szCs w:val="28"/>
        </w:rPr>
        <w:t>2. Необходимо усилить компетентностную составляющую преподавания математики за счет увеличения числа сюжетных задач, рассматриваемых на уроках алгебры и геометрии. Это будет способствовать формированию у обучающихся умения применять математические знания и решать практико-ориентированные задачи. Особое внимание следует уделить своевременному изучению и повторению различных типов текстовых задач, рассмотрению графиков реальных зависимостей, разных типов диаграмм.</w:t>
      </w:r>
    </w:p>
    <w:p w14:paraId="2A1D7B0E" w14:textId="77777777" w:rsidR="000F5F29" w:rsidRPr="00722682" w:rsidRDefault="000F5F29" w:rsidP="00732C06">
      <w:pPr>
        <w:pStyle w:val="Default"/>
        <w:spacing w:line="360" w:lineRule="auto"/>
        <w:jc w:val="both"/>
        <w:rPr>
          <w:sz w:val="28"/>
          <w:szCs w:val="28"/>
        </w:rPr>
      </w:pPr>
      <w:r w:rsidRPr="00722682">
        <w:rPr>
          <w:sz w:val="28"/>
          <w:szCs w:val="28"/>
        </w:rPr>
        <w:t>3.</w:t>
      </w:r>
      <w:r w:rsidRPr="00722682">
        <w:rPr>
          <w:sz w:val="28"/>
          <w:szCs w:val="28"/>
        </w:rPr>
        <w:tab/>
        <w:t xml:space="preserve">Оптимизировать использование в образовательном процессе методов обучения, организационных форм обучения, средств обучения, использование современных педагогических технологий по математике, позволяющих осуществлять образовательный процесс, направленный на эффективное формирование планируемых результатов освоения основной образовательной программы основного общего образования. </w:t>
      </w:r>
    </w:p>
    <w:p w14:paraId="4806A393" w14:textId="77777777" w:rsidR="000F5F29" w:rsidRPr="00722682" w:rsidRDefault="000F5F29" w:rsidP="00732C06">
      <w:pPr>
        <w:pStyle w:val="Default"/>
        <w:spacing w:line="360" w:lineRule="auto"/>
        <w:jc w:val="both"/>
        <w:rPr>
          <w:sz w:val="28"/>
          <w:szCs w:val="28"/>
        </w:rPr>
      </w:pPr>
      <w:r w:rsidRPr="00722682">
        <w:rPr>
          <w:sz w:val="28"/>
          <w:szCs w:val="28"/>
        </w:rPr>
        <w:t>4.</w:t>
      </w:r>
      <w:r w:rsidRPr="00722682">
        <w:rPr>
          <w:sz w:val="28"/>
          <w:szCs w:val="28"/>
        </w:rPr>
        <w:tab/>
        <w:t xml:space="preserve">Разрабатывать индивидуальные образовательные маршруты обучающихся по формированию предметных и метапредметных результатов, характеризующих достижение планируемых результатов освоения основной образовательной программы основного общего образования. </w:t>
      </w:r>
    </w:p>
    <w:p w14:paraId="41BE0FED" w14:textId="77777777" w:rsidR="000F5F29" w:rsidRPr="00722682" w:rsidRDefault="000F5F29" w:rsidP="00732C06">
      <w:pPr>
        <w:pStyle w:val="a4"/>
        <w:spacing w:after="0" w:line="360" w:lineRule="auto"/>
        <w:ind w:left="0"/>
        <w:jc w:val="both"/>
        <w:rPr>
          <w:rFonts w:ascii="Times New Roman" w:hAnsi="Times New Roman" w:cs="Times New Roman"/>
          <w:sz w:val="28"/>
          <w:szCs w:val="28"/>
        </w:rPr>
      </w:pPr>
      <w:r w:rsidRPr="00722682">
        <w:rPr>
          <w:rFonts w:ascii="Times New Roman" w:hAnsi="Times New Roman" w:cs="Times New Roman"/>
          <w:sz w:val="28"/>
          <w:szCs w:val="28"/>
        </w:rPr>
        <w:t>5.</w:t>
      </w:r>
      <w:r w:rsidRPr="00722682">
        <w:rPr>
          <w:rFonts w:ascii="Times New Roman" w:hAnsi="Times New Roman" w:cs="Times New Roman"/>
          <w:sz w:val="28"/>
          <w:szCs w:val="28"/>
        </w:rPr>
        <w:tab/>
        <w:t>Включить в состав учебных занятий для проведения текущей, тематической, промежуточной оценки обучающихся задания для оценки несформированных предметных результатов освоения основной образовательной программы основного общего образования, которые содержатся в контрольно-измерительных материалах ОГЭ по математике.</w:t>
      </w:r>
    </w:p>
    <w:p w14:paraId="10057944" w14:textId="77777777" w:rsidR="000F5F29" w:rsidRPr="00722682" w:rsidRDefault="000F5F29" w:rsidP="000F5F29">
      <w:pPr>
        <w:pStyle w:val="Default"/>
        <w:jc w:val="both"/>
        <w:rPr>
          <w:sz w:val="28"/>
          <w:szCs w:val="28"/>
        </w:rPr>
      </w:pPr>
    </w:p>
    <w:p w14:paraId="3D09D0B6" w14:textId="77777777" w:rsidR="000F5F29" w:rsidRPr="00722682" w:rsidRDefault="000F5F29" w:rsidP="000F5F29">
      <w:pPr>
        <w:pStyle w:val="Default"/>
        <w:jc w:val="both"/>
        <w:rPr>
          <w:sz w:val="28"/>
          <w:szCs w:val="28"/>
        </w:rPr>
      </w:pPr>
    </w:p>
    <w:sectPr w:rsidR="000F5F29" w:rsidRPr="007226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EEA"/>
    <w:rsid w:val="000852BF"/>
    <w:rsid w:val="000E1864"/>
    <w:rsid w:val="000F5F29"/>
    <w:rsid w:val="00113EEA"/>
    <w:rsid w:val="0018599D"/>
    <w:rsid w:val="002A55BB"/>
    <w:rsid w:val="00321341"/>
    <w:rsid w:val="00732C06"/>
    <w:rsid w:val="007E49BA"/>
    <w:rsid w:val="00836535"/>
    <w:rsid w:val="008C0217"/>
    <w:rsid w:val="00DC64A9"/>
    <w:rsid w:val="00EB60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A5735"/>
  <w15:chartTrackingRefBased/>
  <w15:docId w15:val="{F68A6506-07E5-45DF-991B-909E9B7B9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5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0F5F29"/>
    <w:pPr>
      <w:ind w:left="720"/>
      <w:contextualSpacing/>
    </w:pPr>
  </w:style>
  <w:style w:type="paragraph" w:customStyle="1" w:styleId="Default">
    <w:name w:val="Default"/>
    <w:uiPriority w:val="99"/>
    <w:rsid w:val="000F5F2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416813">
      <w:bodyDiv w:val="1"/>
      <w:marLeft w:val="0"/>
      <w:marRight w:val="0"/>
      <w:marTop w:val="0"/>
      <w:marBottom w:val="0"/>
      <w:divBdr>
        <w:top w:val="none" w:sz="0" w:space="0" w:color="auto"/>
        <w:left w:val="none" w:sz="0" w:space="0" w:color="auto"/>
        <w:bottom w:val="none" w:sz="0" w:space="0" w:color="auto"/>
        <w:right w:val="none" w:sz="0" w:space="0" w:color="auto"/>
      </w:divBdr>
    </w:div>
    <w:div w:id="89104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cat>
            <c:numRef>
              <c:f>Лист1!$A$2:$A$13</c:f>
              <c:numCache>
                <c:formatCode>General</c:formatCode>
                <c:ptCount val="12"/>
                <c:pt idx="0">
                  <c:v>17002</c:v>
                </c:pt>
                <c:pt idx="1">
                  <c:v>17015</c:v>
                </c:pt>
                <c:pt idx="2">
                  <c:v>17008</c:v>
                </c:pt>
                <c:pt idx="3">
                  <c:v>17004</c:v>
                </c:pt>
                <c:pt idx="4">
                  <c:v>17017</c:v>
                </c:pt>
                <c:pt idx="5">
                  <c:v>17003</c:v>
                </c:pt>
                <c:pt idx="6">
                  <c:v>17019</c:v>
                </c:pt>
                <c:pt idx="7">
                  <c:v>17023</c:v>
                </c:pt>
                <c:pt idx="8">
                  <c:v>17010</c:v>
                </c:pt>
                <c:pt idx="9">
                  <c:v>17001</c:v>
                </c:pt>
                <c:pt idx="10">
                  <c:v>17007</c:v>
                </c:pt>
                <c:pt idx="11">
                  <c:v>17005</c:v>
                </c:pt>
              </c:numCache>
            </c:numRef>
          </c:cat>
          <c:val>
            <c:numRef>
              <c:f>Лист1!$B$2:$B$13</c:f>
              <c:numCache>
                <c:formatCode>0%</c:formatCode>
                <c:ptCount val="12"/>
                <c:pt idx="0">
                  <c:v>0.8</c:v>
                </c:pt>
                <c:pt idx="1">
                  <c:v>0.88</c:v>
                </c:pt>
                <c:pt idx="2">
                  <c:v>0.88</c:v>
                </c:pt>
                <c:pt idx="3">
                  <c:v>0.56999999999999995</c:v>
                </c:pt>
                <c:pt idx="4">
                  <c:v>0.83</c:v>
                </c:pt>
                <c:pt idx="5">
                  <c:v>0.25</c:v>
                </c:pt>
                <c:pt idx="6">
                  <c:v>0.75</c:v>
                </c:pt>
                <c:pt idx="7">
                  <c:v>0.83</c:v>
                </c:pt>
                <c:pt idx="8">
                  <c:v>1</c:v>
                </c:pt>
                <c:pt idx="9">
                  <c:v>0.99</c:v>
                </c:pt>
                <c:pt idx="10">
                  <c:v>0.89</c:v>
                </c:pt>
                <c:pt idx="11">
                  <c:v>0.67</c:v>
                </c:pt>
              </c:numCache>
            </c:numRef>
          </c:val>
          <c:extLst>
            <c:ext xmlns:c16="http://schemas.microsoft.com/office/drawing/2014/chart" uri="{C3380CC4-5D6E-409C-BE32-E72D297353CC}">
              <c16:uniqueId val="{00000000-9A3C-4F0D-A2EB-EE14D95CC27D}"/>
            </c:ext>
          </c:extLst>
        </c:ser>
        <c:ser>
          <c:idx val="1"/>
          <c:order val="1"/>
          <c:tx>
            <c:strRef>
              <c:f>Лист1!$C$1</c:f>
              <c:strCache>
                <c:ptCount val="1"/>
                <c:pt idx="0">
                  <c:v>Столбец1</c:v>
                </c:pt>
              </c:strCache>
            </c:strRef>
          </c:tx>
          <c:spPr>
            <a:solidFill>
              <a:schemeClr val="accent2"/>
            </a:solidFill>
            <a:ln>
              <a:noFill/>
            </a:ln>
            <a:effectLst/>
          </c:spPr>
          <c:invertIfNegative val="0"/>
          <c:cat>
            <c:numRef>
              <c:f>Лист1!$A$2:$A$13</c:f>
              <c:numCache>
                <c:formatCode>General</c:formatCode>
                <c:ptCount val="12"/>
                <c:pt idx="0">
                  <c:v>17002</c:v>
                </c:pt>
                <c:pt idx="1">
                  <c:v>17015</c:v>
                </c:pt>
                <c:pt idx="2">
                  <c:v>17008</c:v>
                </c:pt>
                <c:pt idx="3">
                  <c:v>17004</c:v>
                </c:pt>
                <c:pt idx="4">
                  <c:v>17017</c:v>
                </c:pt>
                <c:pt idx="5">
                  <c:v>17003</c:v>
                </c:pt>
                <c:pt idx="6">
                  <c:v>17019</c:v>
                </c:pt>
                <c:pt idx="7">
                  <c:v>17023</c:v>
                </c:pt>
                <c:pt idx="8">
                  <c:v>17010</c:v>
                </c:pt>
                <c:pt idx="9">
                  <c:v>17001</c:v>
                </c:pt>
                <c:pt idx="10">
                  <c:v>17007</c:v>
                </c:pt>
                <c:pt idx="11">
                  <c:v>17005</c:v>
                </c:pt>
              </c:numCache>
            </c:numRef>
          </c:cat>
          <c:val>
            <c:numRef>
              <c:f>Лист1!$C$2:$C$13</c:f>
              <c:numCache>
                <c:formatCode>0%</c:formatCode>
                <c:ptCount val="12"/>
                <c:pt idx="0">
                  <c:v>0.3</c:v>
                </c:pt>
                <c:pt idx="1">
                  <c:v>0.63</c:v>
                </c:pt>
                <c:pt idx="2">
                  <c:v>0.25</c:v>
                </c:pt>
                <c:pt idx="3">
                  <c:v>0.28999999999999998</c:v>
                </c:pt>
                <c:pt idx="4">
                  <c:v>0.83</c:v>
                </c:pt>
                <c:pt idx="5">
                  <c:v>0.25</c:v>
                </c:pt>
                <c:pt idx="6">
                  <c:v>0.06</c:v>
                </c:pt>
                <c:pt idx="7">
                  <c:v>0</c:v>
                </c:pt>
                <c:pt idx="8">
                  <c:v>1</c:v>
                </c:pt>
                <c:pt idx="9">
                  <c:v>0.55000000000000004</c:v>
                </c:pt>
                <c:pt idx="10">
                  <c:v>0.35</c:v>
                </c:pt>
                <c:pt idx="11">
                  <c:v>0.11</c:v>
                </c:pt>
              </c:numCache>
            </c:numRef>
          </c:val>
          <c:extLst>
            <c:ext xmlns:c16="http://schemas.microsoft.com/office/drawing/2014/chart" uri="{C3380CC4-5D6E-409C-BE32-E72D297353CC}">
              <c16:uniqueId val="{00000001-9A3C-4F0D-A2EB-EE14D95CC27D}"/>
            </c:ext>
          </c:extLst>
        </c:ser>
        <c:dLbls>
          <c:showLegendKey val="0"/>
          <c:showVal val="0"/>
          <c:showCatName val="0"/>
          <c:showSerName val="0"/>
          <c:showPercent val="0"/>
          <c:showBubbleSize val="0"/>
        </c:dLbls>
        <c:gapWidth val="219"/>
        <c:overlap val="-27"/>
        <c:axId val="231350024"/>
        <c:axId val="231344448"/>
      </c:barChart>
      <c:catAx>
        <c:axId val="231350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1344448"/>
        <c:crosses val="autoZero"/>
        <c:auto val="1"/>
        <c:lblAlgn val="ctr"/>
        <c:lblOffset val="100"/>
        <c:noMultiLvlLbl val="0"/>
      </c:catAx>
      <c:valAx>
        <c:axId val="2313444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1350024"/>
        <c:crosses val="autoZero"/>
        <c:crossBetween val="between"/>
      </c:valAx>
      <c:spPr>
        <a:noFill/>
        <a:ln>
          <a:noFill/>
        </a:ln>
        <a:effectLst/>
      </c:spPr>
    </c:plotArea>
    <c:legend>
      <c:legendPos val="b"/>
      <c:layout>
        <c:manualLayout>
          <c:xMode val="edge"/>
          <c:yMode val="edge"/>
          <c:x val="0.32936862058909305"/>
          <c:y val="0.89732095988001503"/>
          <c:w val="0.64681831437736947"/>
          <c:h val="9.077427821522310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099B5-836E-44E5-9B71-11D3CB508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833</Words>
  <Characters>4749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 Шапкин</dc:creator>
  <cp:keywords/>
  <dc:description/>
  <cp:lastModifiedBy>Николай Шапкин</cp:lastModifiedBy>
  <cp:revision>13</cp:revision>
  <dcterms:created xsi:type="dcterms:W3CDTF">2021-06-27T07:29:00Z</dcterms:created>
  <dcterms:modified xsi:type="dcterms:W3CDTF">2021-06-27T14:13:00Z</dcterms:modified>
</cp:coreProperties>
</file>